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1B5C" w14:textId="77777777" w:rsidR="003D0BE0" w:rsidRPr="008C7572" w:rsidRDefault="003D0BE0" w:rsidP="003D0BE0">
      <w:pPr>
        <w:suppressAutoHyphens/>
        <w:spacing w:after="0" w:line="300" w:lineRule="auto"/>
        <w:ind w:right="-57"/>
        <w:jc w:val="center"/>
        <w:rPr>
          <w:rFonts w:ascii="Times New Roman" w:hAnsi="Times New Roman" w:cs="Times New Roman"/>
          <w:b/>
          <w:spacing w:val="-2"/>
          <w:sz w:val="26"/>
          <w:szCs w:val="26"/>
        </w:rPr>
      </w:pPr>
      <w:bookmarkStart w:id="0" w:name="_GoBack"/>
      <w:bookmarkEnd w:id="0"/>
      <w:r w:rsidRPr="008C7572">
        <w:rPr>
          <w:rFonts w:ascii="Times New Roman" w:hAnsi="Times New Roman" w:cs="Times New Roman"/>
          <w:b/>
          <w:spacing w:val="-2"/>
          <w:sz w:val="26"/>
          <w:szCs w:val="26"/>
        </w:rPr>
        <w:t xml:space="preserve">INFORMACJA Z </w:t>
      </w:r>
      <w:r w:rsidR="002C465C" w:rsidRPr="008C7572">
        <w:rPr>
          <w:rFonts w:ascii="Times New Roman" w:hAnsi="Times New Roman" w:cs="Times New Roman"/>
          <w:b/>
          <w:spacing w:val="-2"/>
          <w:sz w:val="26"/>
          <w:szCs w:val="26"/>
        </w:rPr>
        <w:t>DZIAŁALNOŚ</w:t>
      </w:r>
      <w:r w:rsidRPr="008C7572">
        <w:rPr>
          <w:rFonts w:ascii="Times New Roman" w:hAnsi="Times New Roman" w:cs="Times New Roman"/>
          <w:b/>
          <w:spacing w:val="-2"/>
          <w:sz w:val="26"/>
          <w:szCs w:val="26"/>
        </w:rPr>
        <w:t xml:space="preserve">CI </w:t>
      </w:r>
      <w:r w:rsidR="002C465C" w:rsidRPr="008C7572">
        <w:rPr>
          <w:rFonts w:ascii="Times New Roman" w:hAnsi="Times New Roman" w:cs="Times New Roman"/>
          <w:b/>
          <w:spacing w:val="-2"/>
          <w:sz w:val="26"/>
          <w:szCs w:val="26"/>
        </w:rPr>
        <w:t>KONTROLN</w:t>
      </w:r>
      <w:r w:rsidRPr="008C7572">
        <w:rPr>
          <w:rFonts w:ascii="Times New Roman" w:hAnsi="Times New Roman" w:cs="Times New Roman"/>
          <w:b/>
          <w:spacing w:val="-2"/>
          <w:sz w:val="26"/>
          <w:szCs w:val="26"/>
        </w:rPr>
        <w:t>EJ</w:t>
      </w:r>
      <w:r w:rsidR="002C465C" w:rsidRPr="008C7572">
        <w:rPr>
          <w:rFonts w:ascii="Times New Roman" w:hAnsi="Times New Roman" w:cs="Times New Roman"/>
          <w:b/>
          <w:spacing w:val="-2"/>
          <w:sz w:val="26"/>
          <w:szCs w:val="26"/>
        </w:rPr>
        <w:t xml:space="preserve"> </w:t>
      </w:r>
    </w:p>
    <w:p w14:paraId="3F3AE6CE" w14:textId="7938258A" w:rsidR="002C465C" w:rsidRPr="008C7572" w:rsidRDefault="002C465C" w:rsidP="003D0BE0">
      <w:pPr>
        <w:suppressAutoHyphens/>
        <w:spacing w:after="0" w:line="300" w:lineRule="auto"/>
        <w:ind w:right="-57"/>
        <w:jc w:val="center"/>
        <w:rPr>
          <w:rFonts w:ascii="Times New Roman" w:hAnsi="Times New Roman" w:cs="Times New Roman"/>
          <w:b/>
          <w:sz w:val="26"/>
          <w:szCs w:val="26"/>
        </w:rPr>
      </w:pPr>
      <w:r w:rsidRPr="008C7572">
        <w:rPr>
          <w:rFonts w:ascii="Times New Roman" w:hAnsi="Times New Roman" w:cs="Times New Roman"/>
          <w:b/>
          <w:spacing w:val="-2"/>
          <w:sz w:val="26"/>
          <w:szCs w:val="26"/>
        </w:rPr>
        <w:t>PROWADZON</w:t>
      </w:r>
      <w:r w:rsidR="003D0BE0" w:rsidRPr="008C7572">
        <w:rPr>
          <w:rFonts w:ascii="Times New Roman" w:hAnsi="Times New Roman" w:cs="Times New Roman"/>
          <w:b/>
          <w:spacing w:val="-2"/>
          <w:sz w:val="26"/>
          <w:szCs w:val="26"/>
        </w:rPr>
        <w:t xml:space="preserve">EJ </w:t>
      </w:r>
      <w:r w:rsidRPr="008C7572">
        <w:rPr>
          <w:rFonts w:ascii="Times New Roman" w:hAnsi="Times New Roman" w:cs="Times New Roman"/>
          <w:b/>
          <w:spacing w:val="-2"/>
          <w:sz w:val="26"/>
          <w:szCs w:val="26"/>
        </w:rPr>
        <w:t>PRZEZ BIURO KONTROLI</w:t>
      </w:r>
      <w:r w:rsidRPr="008C7572">
        <w:rPr>
          <w:rFonts w:ascii="Times New Roman" w:hAnsi="Times New Roman" w:cs="Times New Roman"/>
          <w:b/>
          <w:sz w:val="26"/>
          <w:szCs w:val="26"/>
        </w:rPr>
        <w:t xml:space="preserve"> KG</w:t>
      </w:r>
      <w:r w:rsidR="003D0BE0" w:rsidRPr="008C7572">
        <w:rPr>
          <w:rFonts w:ascii="Times New Roman" w:hAnsi="Times New Roman" w:cs="Times New Roman"/>
          <w:b/>
          <w:sz w:val="26"/>
          <w:szCs w:val="26"/>
        </w:rPr>
        <w:t>P</w:t>
      </w:r>
      <w:r w:rsidRPr="008C7572">
        <w:rPr>
          <w:rFonts w:ascii="Times New Roman" w:hAnsi="Times New Roman" w:cs="Times New Roman"/>
          <w:b/>
          <w:sz w:val="26"/>
          <w:szCs w:val="26"/>
        </w:rPr>
        <w:t xml:space="preserve"> W 202</w:t>
      </w:r>
      <w:r w:rsidR="00C03331" w:rsidRPr="008C7572">
        <w:rPr>
          <w:rFonts w:ascii="Times New Roman" w:hAnsi="Times New Roman" w:cs="Times New Roman"/>
          <w:b/>
          <w:sz w:val="26"/>
          <w:szCs w:val="26"/>
        </w:rPr>
        <w:t>3</w:t>
      </w:r>
      <w:r w:rsidRPr="008C7572">
        <w:rPr>
          <w:rFonts w:ascii="Times New Roman" w:hAnsi="Times New Roman" w:cs="Times New Roman"/>
          <w:b/>
          <w:sz w:val="26"/>
          <w:szCs w:val="26"/>
        </w:rPr>
        <w:t xml:space="preserve"> ROKU.</w:t>
      </w:r>
    </w:p>
    <w:p w14:paraId="58A97EF2" w14:textId="77777777" w:rsidR="002C465C" w:rsidRPr="00205FF8" w:rsidRDefault="002C465C" w:rsidP="00FA1223">
      <w:pPr>
        <w:spacing w:after="0" w:line="240" w:lineRule="auto"/>
        <w:jc w:val="both"/>
        <w:rPr>
          <w:rFonts w:ascii="Times New Roman" w:hAnsi="Times New Roman" w:cs="Times New Roman"/>
        </w:rPr>
      </w:pPr>
    </w:p>
    <w:p w14:paraId="7586DC25" w14:textId="77777777" w:rsidR="002C465C" w:rsidRPr="00205FF8" w:rsidRDefault="002C465C" w:rsidP="00FA1223">
      <w:pPr>
        <w:spacing w:after="0" w:line="240" w:lineRule="auto"/>
        <w:jc w:val="both"/>
        <w:rPr>
          <w:rFonts w:ascii="Times New Roman" w:hAnsi="Times New Roman" w:cs="Times New Roman"/>
          <w:sz w:val="25"/>
          <w:szCs w:val="25"/>
        </w:rPr>
      </w:pPr>
    </w:p>
    <w:p w14:paraId="17114C21" w14:textId="5A991613" w:rsidR="002C465C" w:rsidRPr="00205FF8" w:rsidRDefault="002C465C" w:rsidP="003D0BE0">
      <w:pPr>
        <w:spacing w:after="0" w:line="288" w:lineRule="auto"/>
        <w:jc w:val="center"/>
        <w:rPr>
          <w:rFonts w:ascii="Times New Roman" w:hAnsi="Times New Roman" w:cs="Times New Roman"/>
          <w:sz w:val="25"/>
          <w:szCs w:val="25"/>
        </w:rPr>
      </w:pPr>
      <w:r w:rsidRPr="00205FF8">
        <w:rPr>
          <w:rFonts w:ascii="Times New Roman" w:hAnsi="Times New Roman" w:cs="Times New Roman"/>
          <w:b/>
          <w:spacing w:val="-4"/>
          <w:sz w:val="25"/>
          <w:szCs w:val="25"/>
        </w:rPr>
        <w:t>Liczba kontroli przeprowadzonych</w:t>
      </w:r>
      <w:r w:rsidRPr="00205FF8">
        <w:rPr>
          <w:rStyle w:val="Odwoanieprzypisudolnego"/>
          <w:rFonts w:ascii="Times New Roman" w:hAnsi="Times New Roman" w:cs="Times New Roman"/>
          <w:b/>
          <w:spacing w:val="-4"/>
          <w:sz w:val="25"/>
          <w:szCs w:val="25"/>
        </w:rPr>
        <w:footnoteReference w:id="1"/>
      </w:r>
      <w:r w:rsidRPr="00205FF8">
        <w:rPr>
          <w:rFonts w:ascii="Times New Roman" w:hAnsi="Times New Roman" w:cs="Times New Roman"/>
          <w:b/>
          <w:spacing w:val="-4"/>
          <w:sz w:val="25"/>
          <w:szCs w:val="25"/>
        </w:rPr>
        <w:t xml:space="preserve"> w roku sprawozdawczym </w:t>
      </w:r>
      <w:r w:rsidRPr="00205FF8">
        <w:rPr>
          <w:rFonts w:ascii="Times New Roman" w:hAnsi="Times New Roman" w:cs="Times New Roman"/>
          <w:b/>
          <w:sz w:val="25"/>
          <w:szCs w:val="25"/>
        </w:rPr>
        <w:t>i liczb</w:t>
      </w:r>
      <w:r w:rsidR="00B03151" w:rsidRPr="00205FF8">
        <w:rPr>
          <w:rFonts w:ascii="Times New Roman" w:hAnsi="Times New Roman" w:cs="Times New Roman"/>
          <w:b/>
          <w:sz w:val="25"/>
          <w:szCs w:val="25"/>
        </w:rPr>
        <w:t>a</w:t>
      </w:r>
      <w:r w:rsidRPr="00205FF8">
        <w:rPr>
          <w:rFonts w:ascii="Times New Roman" w:hAnsi="Times New Roman" w:cs="Times New Roman"/>
          <w:b/>
          <w:sz w:val="25"/>
          <w:szCs w:val="25"/>
        </w:rPr>
        <w:t xml:space="preserve"> skierowanych zawiadomień.</w:t>
      </w:r>
    </w:p>
    <w:p w14:paraId="0BEB458A" w14:textId="38910335" w:rsidR="006049FA" w:rsidRPr="00205FF8" w:rsidRDefault="006049FA" w:rsidP="00362521">
      <w:pPr>
        <w:spacing w:after="0" w:line="240" w:lineRule="auto"/>
        <w:jc w:val="both"/>
        <w:rPr>
          <w:rFonts w:ascii="Times New Roman" w:hAnsi="Times New Roman" w:cs="Times New Roman"/>
          <w:sz w:val="16"/>
          <w:szCs w:val="16"/>
        </w:rPr>
      </w:pPr>
    </w:p>
    <w:p w14:paraId="1A0C8957" w14:textId="77777777" w:rsidR="00362521" w:rsidRPr="00205FF8" w:rsidRDefault="00362521" w:rsidP="00362521">
      <w:pPr>
        <w:shd w:val="clear" w:color="auto" w:fill="FFFFFF"/>
        <w:spacing w:after="0" w:line="312" w:lineRule="auto"/>
        <w:jc w:val="both"/>
        <w:rPr>
          <w:rFonts w:ascii="Times New Roman" w:hAnsi="Times New Roman" w:cs="Times New Roman"/>
          <w:sz w:val="16"/>
          <w:szCs w:val="16"/>
        </w:rPr>
      </w:pPr>
    </w:p>
    <w:p w14:paraId="190DC7CC" w14:textId="30581D29" w:rsidR="00362521" w:rsidRPr="00205FF8" w:rsidRDefault="00362521" w:rsidP="008C7572">
      <w:pPr>
        <w:shd w:val="clear" w:color="auto" w:fill="FFFFFF"/>
        <w:spacing w:after="0" w:line="288" w:lineRule="auto"/>
        <w:ind w:firstLine="567"/>
        <w:jc w:val="both"/>
        <w:rPr>
          <w:rFonts w:ascii="Times New Roman" w:hAnsi="Times New Roman" w:cs="Times New Roman"/>
          <w:sz w:val="24"/>
          <w:szCs w:val="24"/>
        </w:rPr>
      </w:pPr>
      <w:r w:rsidRPr="00205FF8">
        <w:rPr>
          <w:rFonts w:ascii="Times New Roman" w:hAnsi="Times New Roman" w:cs="Times New Roman"/>
          <w:sz w:val="24"/>
          <w:szCs w:val="24"/>
        </w:rPr>
        <w:t>W 202</w:t>
      </w:r>
      <w:r w:rsidR="00C03331" w:rsidRPr="00205FF8">
        <w:rPr>
          <w:rFonts w:ascii="Times New Roman" w:hAnsi="Times New Roman" w:cs="Times New Roman"/>
          <w:sz w:val="24"/>
          <w:szCs w:val="24"/>
        </w:rPr>
        <w:t>3</w:t>
      </w:r>
      <w:r w:rsidRPr="00205FF8">
        <w:rPr>
          <w:rFonts w:ascii="Times New Roman" w:hAnsi="Times New Roman" w:cs="Times New Roman"/>
          <w:sz w:val="24"/>
          <w:szCs w:val="24"/>
        </w:rPr>
        <w:t xml:space="preserve"> roku Biuro Kontroli KGP realizowało </w:t>
      </w:r>
      <w:r w:rsidR="00881309" w:rsidRPr="00205FF8">
        <w:rPr>
          <w:rFonts w:ascii="Times New Roman" w:hAnsi="Times New Roman" w:cs="Times New Roman"/>
          <w:sz w:val="24"/>
          <w:szCs w:val="24"/>
        </w:rPr>
        <w:t xml:space="preserve">67 </w:t>
      </w:r>
      <w:r w:rsidRPr="00205FF8">
        <w:rPr>
          <w:rFonts w:ascii="Times New Roman" w:hAnsi="Times New Roman" w:cs="Times New Roman"/>
          <w:sz w:val="24"/>
          <w:szCs w:val="24"/>
        </w:rPr>
        <w:t>kontrol</w:t>
      </w:r>
      <w:r w:rsidR="00881309" w:rsidRPr="00205FF8">
        <w:rPr>
          <w:rFonts w:ascii="Times New Roman" w:hAnsi="Times New Roman" w:cs="Times New Roman"/>
          <w:sz w:val="24"/>
          <w:szCs w:val="24"/>
        </w:rPr>
        <w:t>i</w:t>
      </w:r>
      <w:r w:rsidRPr="00205FF8">
        <w:rPr>
          <w:rFonts w:ascii="Times New Roman" w:hAnsi="Times New Roman" w:cs="Times New Roman"/>
          <w:sz w:val="24"/>
          <w:szCs w:val="24"/>
        </w:rPr>
        <w:t xml:space="preserve">, w tym </w:t>
      </w:r>
      <w:r w:rsidR="00881309" w:rsidRPr="00205FF8">
        <w:rPr>
          <w:rFonts w:ascii="Times New Roman" w:hAnsi="Times New Roman" w:cs="Times New Roman"/>
          <w:sz w:val="24"/>
          <w:szCs w:val="24"/>
        </w:rPr>
        <w:t>57</w:t>
      </w:r>
      <w:r w:rsidRPr="00205FF8">
        <w:rPr>
          <w:rFonts w:ascii="Times New Roman" w:hAnsi="Times New Roman" w:cs="Times New Roman"/>
          <w:sz w:val="24"/>
          <w:szCs w:val="24"/>
        </w:rPr>
        <w:t xml:space="preserve"> kontroli zostało </w:t>
      </w:r>
      <w:r w:rsidRPr="003D0BE0">
        <w:rPr>
          <w:rFonts w:ascii="Times New Roman" w:hAnsi="Times New Roman" w:cs="Times New Roman"/>
          <w:spacing w:val="-4"/>
          <w:sz w:val="24"/>
          <w:szCs w:val="24"/>
        </w:rPr>
        <w:t xml:space="preserve">zakończonych oraz </w:t>
      </w:r>
      <w:r w:rsidR="00881309" w:rsidRPr="003D0BE0">
        <w:rPr>
          <w:rFonts w:ascii="Times New Roman" w:hAnsi="Times New Roman" w:cs="Times New Roman"/>
          <w:spacing w:val="-4"/>
          <w:sz w:val="24"/>
          <w:szCs w:val="24"/>
        </w:rPr>
        <w:t>10</w:t>
      </w:r>
      <w:r w:rsidRPr="003D0BE0">
        <w:rPr>
          <w:rFonts w:ascii="Times New Roman" w:hAnsi="Times New Roman" w:cs="Times New Roman"/>
          <w:spacing w:val="-4"/>
          <w:sz w:val="24"/>
          <w:szCs w:val="24"/>
        </w:rPr>
        <w:t xml:space="preserve"> kontroli, </w:t>
      </w:r>
      <w:r w:rsidR="00971D12" w:rsidRPr="003D0BE0">
        <w:rPr>
          <w:rFonts w:ascii="Times New Roman" w:hAnsi="Times New Roman" w:cs="Times New Roman"/>
          <w:spacing w:val="-4"/>
          <w:sz w:val="24"/>
          <w:szCs w:val="24"/>
        </w:rPr>
        <w:t xml:space="preserve">które </w:t>
      </w:r>
      <w:r w:rsidRPr="003D0BE0">
        <w:rPr>
          <w:rFonts w:ascii="Times New Roman" w:hAnsi="Times New Roman" w:cs="Times New Roman"/>
          <w:spacing w:val="-4"/>
          <w:sz w:val="24"/>
          <w:szCs w:val="24"/>
        </w:rPr>
        <w:t>na dzień zakończenia roku sprawozdawczego, pozosta</w:t>
      </w:r>
      <w:r w:rsidR="00971D12" w:rsidRPr="003D0BE0">
        <w:rPr>
          <w:rFonts w:ascii="Times New Roman" w:hAnsi="Times New Roman" w:cs="Times New Roman"/>
          <w:spacing w:val="-4"/>
          <w:sz w:val="24"/>
          <w:szCs w:val="24"/>
        </w:rPr>
        <w:t>wały</w:t>
      </w:r>
      <w:r w:rsidR="00971D12">
        <w:rPr>
          <w:rFonts w:ascii="Times New Roman" w:hAnsi="Times New Roman" w:cs="Times New Roman"/>
          <w:sz w:val="24"/>
          <w:szCs w:val="24"/>
        </w:rPr>
        <w:t xml:space="preserve"> </w:t>
      </w:r>
      <w:r w:rsidR="003D0BE0">
        <w:rPr>
          <w:rFonts w:ascii="Times New Roman" w:hAnsi="Times New Roman" w:cs="Times New Roman"/>
          <w:sz w:val="24"/>
          <w:szCs w:val="24"/>
        </w:rPr>
        <w:br/>
      </w:r>
      <w:r w:rsidRPr="00205FF8">
        <w:rPr>
          <w:rFonts w:ascii="Times New Roman" w:hAnsi="Times New Roman" w:cs="Times New Roman"/>
          <w:sz w:val="24"/>
          <w:szCs w:val="24"/>
        </w:rPr>
        <w:t xml:space="preserve">w realizacji. </w:t>
      </w:r>
    </w:p>
    <w:p w14:paraId="40B698E7" w14:textId="2B281812" w:rsidR="00362521" w:rsidRPr="00205FF8" w:rsidRDefault="00362521" w:rsidP="008C7572">
      <w:pPr>
        <w:shd w:val="clear" w:color="auto" w:fill="FFFFFF"/>
        <w:spacing w:after="0" w:line="288" w:lineRule="auto"/>
        <w:ind w:firstLine="567"/>
        <w:jc w:val="both"/>
        <w:rPr>
          <w:rFonts w:ascii="Times New Roman" w:hAnsi="Times New Roman" w:cs="Times New Roman"/>
          <w:sz w:val="24"/>
          <w:szCs w:val="24"/>
        </w:rPr>
      </w:pPr>
      <w:r w:rsidRPr="00205FF8">
        <w:rPr>
          <w:rFonts w:ascii="Times New Roman" w:hAnsi="Times New Roman" w:cs="Times New Roman"/>
          <w:sz w:val="24"/>
          <w:szCs w:val="24"/>
        </w:rPr>
        <w:t xml:space="preserve">Uwzględniając podział </w:t>
      </w:r>
      <w:r w:rsidR="00ED1E0A" w:rsidRPr="00205FF8">
        <w:rPr>
          <w:rFonts w:ascii="Times New Roman" w:hAnsi="Times New Roman" w:cs="Times New Roman"/>
          <w:sz w:val="24"/>
          <w:szCs w:val="24"/>
        </w:rPr>
        <w:t xml:space="preserve">wg </w:t>
      </w:r>
      <w:r w:rsidRPr="00205FF8">
        <w:rPr>
          <w:rFonts w:ascii="Times New Roman" w:hAnsi="Times New Roman" w:cs="Times New Roman"/>
          <w:sz w:val="24"/>
          <w:szCs w:val="24"/>
        </w:rPr>
        <w:t>tryb</w:t>
      </w:r>
      <w:r w:rsidR="00ED1E0A" w:rsidRPr="00205FF8">
        <w:rPr>
          <w:rFonts w:ascii="Times New Roman" w:hAnsi="Times New Roman" w:cs="Times New Roman"/>
          <w:sz w:val="24"/>
          <w:szCs w:val="24"/>
        </w:rPr>
        <w:t>u</w:t>
      </w:r>
      <w:r w:rsidR="00D55152">
        <w:rPr>
          <w:rFonts w:ascii="Times New Roman" w:hAnsi="Times New Roman" w:cs="Times New Roman"/>
          <w:sz w:val="24"/>
          <w:szCs w:val="24"/>
        </w:rPr>
        <w:t xml:space="preserve"> (dotyczy </w:t>
      </w:r>
      <w:r w:rsidRPr="00205FF8">
        <w:rPr>
          <w:rFonts w:ascii="Times New Roman" w:hAnsi="Times New Roman" w:cs="Times New Roman"/>
          <w:sz w:val="24"/>
          <w:szCs w:val="24"/>
        </w:rPr>
        <w:t>kontroli zakończonych w 202</w:t>
      </w:r>
      <w:r w:rsidR="00C03331" w:rsidRPr="00205FF8">
        <w:rPr>
          <w:rFonts w:ascii="Times New Roman" w:hAnsi="Times New Roman" w:cs="Times New Roman"/>
          <w:sz w:val="24"/>
          <w:szCs w:val="24"/>
        </w:rPr>
        <w:t>3</w:t>
      </w:r>
      <w:r w:rsidRPr="00205FF8">
        <w:rPr>
          <w:rFonts w:ascii="Times New Roman" w:hAnsi="Times New Roman" w:cs="Times New Roman"/>
          <w:sz w:val="24"/>
          <w:szCs w:val="24"/>
        </w:rPr>
        <w:t xml:space="preserve"> roku</w:t>
      </w:r>
      <w:r w:rsidR="00D55152">
        <w:rPr>
          <w:rFonts w:ascii="Times New Roman" w:hAnsi="Times New Roman" w:cs="Times New Roman"/>
          <w:sz w:val="24"/>
          <w:szCs w:val="24"/>
        </w:rPr>
        <w:t>)</w:t>
      </w:r>
      <w:r w:rsidRPr="00205FF8">
        <w:rPr>
          <w:rFonts w:ascii="Times New Roman" w:hAnsi="Times New Roman" w:cs="Times New Roman"/>
          <w:sz w:val="24"/>
          <w:szCs w:val="24"/>
        </w:rPr>
        <w:t xml:space="preserve"> przeprowadzono:</w:t>
      </w:r>
    </w:p>
    <w:p w14:paraId="3814ADCF" w14:textId="6F8A362B" w:rsidR="00362521" w:rsidRPr="00205FF8" w:rsidRDefault="00881309" w:rsidP="008C7572">
      <w:pPr>
        <w:numPr>
          <w:ilvl w:val="0"/>
          <w:numId w:val="13"/>
        </w:numPr>
        <w:shd w:val="clear" w:color="auto" w:fill="FFFFFF"/>
        <w:tabs>
          <w:tab w:val="num" w:pos="-993"/>
        </w:tabs>
        <w:spacing w:after="0" w:line="288" w:lineRule="auto"/>
        <w:ind w:left="284" w:hanging="283"/>
        <w:jc w:val="both"/>
        <w:rPr>
          <w:rFonts w:ascii="Times New Roman" w:hAnsi="Times New Roman" w:cs="Times New Roman"/>
          <w:sz w:val="24"/>
          <w:szCs w:val="24"/>
        </w:rPr>
      </w:pPr>
      <w:r w:rsidRPr="00205FF8">
        <w:rPr>
          <w:rFonts w:ascii="Times New Roman" w:hAnsi="Times New Roman" w:cs="Times New Roman"/>
          <w:sz w:val="24"/>
          <w:szCs w:val="24"/>
        </w:rPr>
        <w:t xml:space="preserve">56 </w:t>
      </w:r>
      <w:r w:rsidR="00362521" w:rsidRPr="00205FF8">
        <w:rPr>
          <w:rFonts w:ascii="Times New Roman" w:hAnsi="Times New Roman" w:cs="Times New Roman"/>
          <w:sz w:val="24"/>
          <w:szCs w:val="24"/>
        </w:rPr>
        <w:t>kontrol</w:t>
      </w:r>
      <w:r w:rsidR="00BF4530" w:rsidRPr="00205FF8">
        <w:rPr>
          <w:rFonts w:ascii="Times New Roman" w:hAnsi="Times New Roman" w:cs="Times New Roman"/>
          <w:sz w:val="24"/>
          <w:szCs w:val="24"/>
        </w:rPr>
        <w:t>i</w:t>
      </w:r>
      <w:r w:rsidR="00362521" w:rsidRPr="00205FF8">
        <w:rPr>
          <w:rFonts w:ascii="Times New Roman" w:hAnsi="Times New Roman" w:cs="Times New Roman"/>
          <w:sz w:val="24"/>
          <w:szCs w:val="24"/>
        </w:rPr>
        <w:t xml:space="preserve"> w trybie zwykłym, obejmując nimi </w:t>
      </w:r>
      <w:r w:rsidRPr="00205FF8">
        <w:rPr>
          <w:rFonts w:ascii="Times New Roman" w:hAnsi="Times New Roman" w:cs="Times New Roman"/>
          <w:sz w:val="24"/>
          <w:szCs w:val="24"/>
        </w:rPr>
        <w:t>59</w:t>
      </w:r>
      <w:r w:rsidR="00362521" w:rsidRPr="00205FF8">
        <w:rPr>
          <w:rFonts w:ascii="Times New Roman" w:hAnsi="Times New Roman" w:cs="Times New Roman"/>
          <w:sz w:val="24"/>
          <w:szCs w:val="24"/>
        </w:rPr>
        <w:t xml:space="preserve"> podmiotów,</w:t>
      </w:r>
    </w:p>
    <w:p w14:paraId="0C5CBA84" w14:textId="259A14DA" w:rsidR="00362521" w:rsidRPr="00205FF8" w:rsidRDefault="00881309" w:rsidP="008C7572">
      <w:pPr>
        <w:numPr>
          <w:ilvl w:val="0"/>
          <w:numId w:val="13"/>
        </w:numPr>
        <w:shd w:val="clear" w:color="auto" w:fill="FFFFFF"/>
        <w:spacing w:after="0" w:line="288" w:lineRule="auto"/>
        <w:ind w:left="284" w:hanging="283"/>
        <w:jc w:val="both"/>
        <w:rPr>
          <w:rFonts w:ascii="Times New Roman" w:hAnsi="Times New Roman" w:cs="Times New Roman"/>
          <w:sz w:val="24"/>
          <w:szCs w:val="24"/>
        </w:rPr>
      </w:pPr>
      <w:r w:rsidRPr="00205FF8">
        <w:rPr>
          <w:rFonts w:ascii="Times New Roman" w:hAnsi="Times New Roman" w:cs="Times New Roman"/>
          <w:sz w:val="24"/>
          <w:szCs w:val="24"/>
        </w:rPr>
        <w:t xml:space="preserve">1 </w:t>
      </w:r>
      <w:r w:rsidR="00362521" w:rsidRPr="00205FF8">
        <w:rPr>
          <w:rFonts w:ascii="Times New Roman" w:hAnsi="Times New Roman" w:cs="Times New Roman"/>
          <w:sz w:val="24"/>
          <w:szCs w:val="24"/>
        </w:rPr>
        <w:t>kontrol</w:t>
      </w:r>
      <w:r w:rsidR="00BF4530" w:rsidRPr="00205FF8">
        <w:rPr>
          <w:rFonts w:ascii="Times New Roman" w:hAnsi="Times New Roman" w:cs="Times New Roman"/>
          <w:sz w:val="24"/>
          <w:szCs w:val="24"/>
        </w:rPr>
        <w:t>ę</w:t>
      </w:r>
      <w:r w:rsidRPr="00205FF8">
        <w:rPr>
          <w:rFonts w:ascii="Times New Roman" w:hAnsi="Times New Roman" w:cs="Times New Roman"/>
          <w:sz w:val="24"/>
          <w:szCs w:val="24"/>
        </w:rPr>
        <w:t xml:space="preserve"> </w:t>
      </w:r>
      <w:r w:rsidR="00362521" w:rsidRPr="00205FF8">
        <w:rPr>
          <w:rFonts w:ascii="Times New Roman" w:hAnsi="Times New Roman" w:cs="Times New Roman"/>
          <w:sz w:val="24"/>
          <w:szCs w:val="24"/>
        </w:rPr>
        <w:t>w trybie uproszczonym, obejmując n</w:t>
      </w:r>
      <w:r w:rsidR="00971D12">
        <w:rPr>
          <w:rFonts w:ascii="Times New Roman" w:hAnsi="Times New Roman" w:cs="Times New Roman"/>
          <w:sz w:val="24"/>
          <w:szCs w:val="24"/>
        </w:rPr>
        <w:t>ią</w:t>
      </w:r>
      <w:r w:rsidR="00362521" w:rsidRPr="00205FF8">
        <w:rPr>
          <w:rFonts w:ascii="Times New Roman" w:hAnsi="Times New Roman" w:cs="Times New Roman"/>
          <w:sz w:val="24"/>
          <w:szCs w:val="24"/>
        </w:rPr>
        <w:t xml:space="preserve"> </w:t>
      </w:r>
      <w:r w:rsidRPr="00205FF8">
        <w:rPr>
          <w:rFonts w:ascii="Times New Roman" w:hAnsi="Times New Roman" w:cs="Times New Roman"/>
          <w:sz w:val="24"/>
          <w:szCs w:val="24"/>
        </w:rPr>
        <w:t xml:space="preserve">1 </w:t>
      </w:r>
      <w:r w:rsidR="00362521" w:rsidRPr="00205FF8">
        <w:rPr>
          <w:rFonts w:ascii="Times New Roman" w:hAnsi="Times New Roman" w:cs="Times New Roman"/>
          <w:sz w:val="24"/>
          <w:szCs w:val="24"/>
        </w:rPr>
        <w:t>podmiot.</w:t>
      </w:r>
    </w:p>
    <w:p w14:paraId="5C6C0509" w14:textId="77777777" w:rsidR="00362521" w:rsidRPr="00205FF8" w:rsidRDefault="00362521" w:rsidP="008C7572">
      <w:pPr>
        <w:spacing w:after="0" w:line="288" w:lineRule="auto"/>
        <w:jc w:val="both"/>
        <w:rPr>
          <w:rFonts w:ascii="Times New Roman" w:hAnsi="Times New Roman" w:cs="Times New Roman"/>
          <w:sz w:val="24"/>
          <w:szCs w:val="24"/>
        </w:rPr>
      </w:pPr>
      <w:r w:rsidRPr="00205FF8">
        <w:rPr>
          <w:rFonts w:ascii="Times New Roman" w:hAnsi="Times New Roman" w:cs="Times New Roman"/>
          <w:sz w:val="24"/>
          <w:szCs w:val="24"/>
        </w:rPr>
        <w:t xml:space="preserve">Mając na uwadze podział na kontrole planowe i realizowane poza planem, zakończono: </w:t>
      </w:r>
    </w:p>
    <w:p w14:paraId="370A151E" w14:textId="5DD6972E" w:rsidR="00362521" w:rsidRPr="00205FF8" w:rsidRDefault="00881309" w:rsidP="008C7572">
      <w:pPr>
        <w:numPr>
          <w:ilvl w:val="0"/>
          <w:numId w:val="13"/>
        </w:numPr>
        <w:shd w:val="clear" w:color="auto" w:fill="FFFFFF"/>
        <w:tabs>
          <w:tab w:val="num" w:pos="-993"/>
        </w:tabs>
        <w:spacing w:after="0" w:line="288" w:lineRule="auto"/>
        <w:ind w:left="284" w:hanging="283"/>
        <w:jc w:val="both"/>
        <w:rPr>
          <w:rFonts w:ascii="Times New Roman" w:hAnsi="Times New Roman" w:cs="Times New Roman"/>
          <w:sz w:val="24"/>
          <w:szCs w:val="24"/>
        </w:rPr>
      </w:pPr>
      <w:r w:rsidRPr="00205FF8">
        <w:rPr>
          <w:rFonts w:ascii="Times New Roman" w:hAnsi="Times New Roman" w:cs="Times New Roman"/>
          <w:sz w:val="24"/>
          <w:szCs w:val="24"/>
        </w:rPr>
        <w:t>56</w:t>
      </w:r>
      <w:r w:rsidR="00362521" w:rsidRPr="00205FF8">
        <w:rPr>
          <w:rFonts w:ascii="Times New Roman" w:hAnsi="Times New Roman" w:cs="Times New Roman"/>
          <w:sz w:val="24"/>
          <w:szCs w:val="24"/>
        </w:rPr>
        <w:t xml:space="preserve"> kontroli planowych, obejmując nimi </w:t>
      </w:r>
      <w:r w:rsidRPr="00205FF8">
        <w:rPr>
          <w:rFonts w:ascii="Times New Roman" w:hAnsi="Times New Roman" w:cs="Times New Roman"/>
          <w:sz w:val="24"/>
          <w:szCs w:val="24"/>
        </w:rPr>
        <w:t xml:space="preserve">59 </w:t>
      </w:r>
      <w:r w:rsidR="00362521" w:rsidRPr="00205FF8">
        <w:rPr>
          <w:rFonts w:ascii="Times New Roman" w:hAnsi="Times New Roman" w:cs="Times New Roman"/>
          <w:sz w:val="24"/>
          <w:szCs w:val="24"/>
        </w:rPr>
        <w:t>podmiot</w:t>
      </w:r>
      <w:r w:rsidR="00ED1E0A" w:rsidRPr="00205FF8">
        <w:rPr>
          <w:rFonts w:ascii="Times New Roman" w:hAnsi="Times New Roman" w:cs="Times New Roman"/>
          <w:sz w:val="24"/>
          <w:szCs w:val="24"/>
        </w:rPr>
        <w:t>ów</w:t>
      </w:r>
      <w:r w:rsidR="00362521" w:rsidRPr="00205FF8">
        <w:rPr>
          <w:rFonts w:ascii="Times New Roman" w:hAnsi="Times New Roman" w:cs="Times New Roman"/>
          <w:sz w:val="24"/>
          <w:szCs w:val="24"/>
        </w:rPr>
        <w:t>,</w:t>
      </w:r>
    </w:p>
    <w:p w14:paraId="18D8FA7D" w14:textId="1B3A8300" w:rsidR="00362521" w:rsidRPr="00205FF8" w:rsidRDefault="00881309" w:rsidP="008C7572">
      <w:pPr>
        <w:numPr>
          <w:ilvl w:val="0"/>
          <w:numId w:val="13"/>
        </w:numPr>
        <w:shd w:val="clear" w:color="auto" w:fill="FFFFFF"/>
        <w:spacing w:after="0" w:line="288" w:lineRule="auto"/>
        <w:ind w:left="284" w:hanging="283"/>
        <w:jc w:val="both"/>
        <w:rPr>
          <w:rFonts w:ascii="Times New Roman" w:hAnsi="Times New Roman" w:cs="Times New Roman"/>
          <w:sz w:val="24"/>
          <w:szCs w:val="24"/>
        </w:rPr>
      </w:pPr>
      <w:r w:rsidRPr="00205FF8">
        <w:rPr>
          <w:rFonts w:ascii="Times New Roman" w:hAnsi="Times New Roman" w:cs="Times New Roman"/>
          <w:sz w:val="24"/>
          <w:szCs w:val="24"/>
        </w:rPr>
        <w:t xml:space="preserve">1 </w:t>
      </w:r>
      <w:r w:rsidR="00362521" w:rsidRPr="00205FF8">
        <w:rPr>
          <w:rFonts w:ascii="Times New Roman" w:hAnsi="Times New Roman" w:cs="Times New Roman"/>
          <w:sz w:val="24"/>
          <w:szCs w:val="24"/>
        </w:rPr>
        <w:t>kontrol</w:t>
      </w:r>
      <w:r w:rsidRPr="00205FF8">
        <w:rPr>
          <w:rFonts w:ascii="Times New Roman" w:hAnsi="Times New Roman" w:cs="Times New Roman"/>
          <w:sz w:val="24"/>
          <w:szCs w:val="24"/>
        </w:rPr>
        <w:t>ę</w:t>
      </w:r>
      <w:r w:rsidR="00362521" w:rsidRPr="00205FF8">
        <w:rPr>
          <w:rFonts w:ascii="Times New Roman" w:hAnsi="Times New Roman" w:cs="Times New Roman"/>
          <w:sz w:val="24"/>
          <w:szCs w:val="24"/>
        </w:rPr>
        <w:t xml:space="preserve"> poza planem, obejmując ni</w:t>
      </w:r>
      <w:r w:rsidR="00971D12">
        <w:rPr>
          <w:rFonts w:ascii="Times New Roman" w:hAnsi="Times New Roman" w:cs="Times New Roman"/>
          <w:sz w:val="24"/>
          <w:szCs w:val="24"/>
        </w:rPr>
        <w:t>ą</w:t>
      </w:r>
      <w:r w:rsidR="00362521" w:rsidRPr="00205FF8">
        <w:rPr>
          <w:rFonts w:ascii="Times New Roman" w:hAnsi="Times New Roman" w:cs="Times New Roman"/>
          <w:sz w:val="24"/>
          <w:szCs w:val="24"/>
        </w:rPr>
        <w:t xml:space="preserve"> </w:t>
      </w:r>
      <w:r w:rsidRPr="00205FF8">
        <w:rPr>
          <w:rFonts w:ascii="Times New Roman" w:hAnsi="Times New Roman" w:cs="Times New Roman"/>
          <w:sz w:val="24"/>
          <w:szCs w:val="24"/>
        </w:rPr>
        <w:t xml:space="preserve">1 </w:t>
      </w:r>
      <w:r w:rsidR="00362521" w:rsidRPr="00205FF8">
        <w:rPr>
          <w:rFonts w:ascii="Times New Roman" w:hAnsi="Times New Roman" w:cs="Times New Roman"/>
          <w:sz w:val="24"/>
          <w:szCs w:val="24"/>
        </w:rPr>
        <w:t>podmiot.</w:t>
      </w:r>
    </w:p>
    <w:p w14:paraId="6066906D" w14:textId="77777777" w:rsidR="00AF5922" w:rsidRPr="00205FF8" w:rsidRDefault="00AF5922" w:rsidP="003D0BE0">
      <w:pPr>
        <w:spacing w:after="0" w:line="240" w:lineRule="auto"/>
        <w:jc w:val="both"/>
        <w:rPr>
          <w:rFonts w:ascii="Times New Roman" w:hAnsi="Times New Roman" w:cs="Times New Roman"/>
          <w:sz w:val="24"/>
          <w:szCs w:val="24"/>
        </w:rPr>
      </w:pPr>
    </w:p>
    <w:p w14:paraId="5BCE6BE3" w14:textId="2E9C8975" w:rsidR="00362521" w:rsidRPr="00205FF8" w:rsidRDefault="00362521" w:rsidP="008C7572">
      <w:pPr>
        <w:spacing w:after="0"/>
        <w:jc w:val="both"/>
        <w:rPr>
          <w:rFonts w:ascii="Times New Roman" w:hAnsi="Times New Roman" w:cs="Times New Roman"/>
          <w:sz w:val="24"/>
          <w:szCs w:val="24"/>
        </w:rPr>
      </w:pPr>
      <w:r w:rsidRPr="00205FF8">
        <w:rPr>
          <w:rFonts w:ascii="Times New Roman" w:hAnsi="Times New Roman" w:cs="Times New Roman"/>
          <w:sz w:val="24"/>
          <w:szCs w:val="24"/>
        </w:rPr>
        <w:t xml:space="preserve">Tabela - </w:t>
      </w:r>
      <w:r w:rsidR="00AF5922" w:rsidRPr="00205FF8">
        <w:rPr>
          <w:rFonts w:ascii="Times New Roman" w:hAnsi="Times New Roman" w:cs="Times New Roman"/>
          <w:sz w:val="25"/>
          <w:szCs w:val="25"/>
        </w:rPr>
        <w:t>Liczba kontroli przeprowadzonych w 202</w:t>
      </w:r>
      <w:r w:rsidR="00C03331" w:rsidRPr="00205FF8">
        <w:rPr>
          <w:rFonts w:ascii="Times New Roman" w:hAnsi="Times New Roman" w:cs="Times New Roman"/>
          <w:sz w:val="25"/>
          <w:szCs w:val="25"/>
        </w:rPr>
        <w:t>3</w:t>
      </w:r>
      <w:r w:rsidR="00AF5922" w:rsidRPr="00205FF8">
        <w:rPr>
          <w:rFonts w:ascii="Times New Roman" w:hAnsi="Times New Roman" w:cs="Times New Roman"/>
          <w:sz w:val="25"/>
          <w:szCs w:val="25"/>
        </w:rPr>
        <w:t xml:space="preserve"> roku przez Biuro Kontroli KGP i liczba skierowanych zawiadomień.</w:t>
      </w:r>
    </w:p>
    <w:p w14:paraId="45AF4D9E" w14:textId="77777777" w:rsidR="00362521" w:rsidRPr="008C7572" w:rsidRDefault="00362521" w:rsidP="003D0BE0">
      <w:pPr>
        <w:spacing w:after="0" w:line="240" w:lineRule="auto"/>
        <w:jc w:val="both"/>
        <w:rPr>
          <w:rFonts w:ascii="Times New Roman" w:hAnsi="Times New Roman" w:cs="Times New Roman"/>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993"/>
        <w:gridCol w:w="1133"/>
        <w:gridCol w:w="851"/>
        <w:gridCol w:w="850"/>
        <w:gridCol w:w="992"/>
      </w:tblGrid>
      <w:tr w:rsidR="006049FA" w:rsidRPr="00205FF8" w14:paraId="73E1700B" w14:textId="77777777" w:rsidTr="001E7CC1">
        <w:trPr>
          <w:trHeight w:val="312"/>
        </w:trPr>
        <w:tc>
          <w:tcPr>
            <w:tcW w:w="4395" w:type="dxa"/>
            <w:gridSpan w:val="2"/>
            <w:vMerge w:val="restart"/>
            <w:tcBorders>
              <w:tl2br w:val="single" w:sz="4" w:space="0" w:color="auto"/>
            </w:tcBorders>
            <w:shd w:val="clear" w:color="auto" w:fill="F7FDFF"/>
            <w:vAlign w:val="center"/>
          </w:tcPr>
          <w:p w14:paraId="7C420D6C" w14:textId="77777777" w:rsidR="006049FA" w:rsidRPr="00205FF8" w:rsidRDefault="006049FA" w:rsidP="003D0BE0">
            <w:pPr>
              <w:spacing w:after="0" w:line="240" w:lineRule="auto"/>
              <w:jc w:val="right"/>
              <w:rPr>
                <w:rFonts w:ascii="Times New Roman" w:hAnsi="Times New Roman" w:cs="Times New Roman"/>
                <w:b/>
              </w:rPr>
            </w:pPr>
            <w:r w:rsidRPr="00205FF8">
              <w:rPr>
                <w:rFonts w:ascii="Times New Roman" w:hAnsi="Times New Roman" w:cs="Times New Roman"/>
                <w:b/>
              </w:rPr>
              <w:t>Kontrole</w:t>
            </w:r>
          </w:p>
          <w:p w14:paraId="0D09D0FD" w14:textId="77777777" w:rsidR="006049FA" w:rsidRPr="00205FF8" w:rsidRDefault="006049FA" w:rsidP="003D0BE0">
            <w:pPr>
              <w:spacing w:after="0" w:line="240" w:lineRule="auto"/>
              <w:rPr>
                <w:rFonts w:ascii="Times New Roman" w:hAnsi="Times New Roman" w:cs="Times New Roman"/>
                <w:b/>
              </w:rPr>
            </w:pPr>
          </w:p>
          <w:p w14:paraId="4CA32AFD" w14:textId="77777777" w:rsidR="006049FA" w:rsidRPr="00205FF8" w:rsidRDefault="006049FA" w:rsidP="003D0BE0">
            <w:pPr>
              <w:spacing w:after="0" w:line="240" w:lineRule="auto"/>
              <w:rPr>
                <w:rFonts w:ascii="Times New Roman" w:hAnsi="Times New Roman" w:cs="Times New Roman"/>
                <w:b/>
                <w:sz w:val="24"/>
                <w:szCs w:val="24"/>
              </w:rPr>
            </w:pPr>
            <w:r w:rsidRPr="00205FF8">
              <w:rPr>
                <w:rFonts w:ascii="Times New Roman" w:hAnsi="Times New Roman" w:cs="Times New Roman"/>
                <w:b/>
              </w:rPr>
              <w:t>Liczba</w:t>
            </w:r>
            <w:r w:rsidRPr="00205FF8">
              <w:rPr>
                <w:rFonts w:ascii="Times New Roman" w:hAnsi="Times New Roman" w:cs="Times New Roman"/>
                <w:b/>
                <w:sz w:val="24"/>
                <w:szCs w:val="24"/>
              </w:rPr>
              <w:t xml:space="preserve"> </w:t>
            </w:r>
          </w:p>
        </w:tc>
        <w:tc>
          <w:tcPr>
            <w:tcW w:w="3827" w:type="dxa"/>
            <w:gridSpan w:val="4"/>
            <w:shd w:val="clear" w:color="auto" w:fill="F7FDFF"/>
            <w:vAlign w:val="center"/>
          </w:tcPr>
          <w:p w14:paraId="2AB504C7" w14:textId="77777777" w:rsidR="006049FA" w:rsidRPr="00205FF8" w:rsidRDefault="006049FA" w:rsidP="008C7572">
            <w:pPr>
              <w:spacing w:before="120" w:after="120" w:line="240" w:lineRule="auto"/>
              <w:jc w:val="center"/>
              <w:rPr>
                <w:rFonts w:ascii="Times New Roman" w:hAnsi="Times New Roman" w:cs="Times New Roman"/>
                <w:b/>
              </w:rPr>
            </w:pPr>
            <w:r w:rsidRPr="00205FF8">
              <w:rPr>
                <w:rFonts w:ascii="Times New Roman" w:hAnsi="Times New Roman" w:cs="Times New Roman"/>
                <w:b/>
              </w:rPr>
              <w:t xml:space="preserve">Kontrole </w:t>
            </w:r>
          </w:p>
        </w:tc>
        <w:tc>
          <w:tcPr>
            <w:tcW w:w="992" w:type="dxa"/>
            <w:vMerge w:val="restart"/>
            <w:shd w:val="clear" w:color="auto" w:fill="F7FDFF"/>
            <w:vAlign w:val="center"/>
          </w:tcPr>
          <w:p w14:paraId="7D850A1A" w14:textId="77777777" w:rsidR="006049FA" w:rsidRPr="00205FF8" w:rsidRDefault="006049FA" w:rsidP="003D0BE0">
            <w:pPr>
              <w:spacing w:after="0" w:line="240" w:lineRule="auto"/>
              <w:ind w:left="-57" w:right="-57"/>
              <w:jc w:val="center"/>
              <w:rPr>
                <w:rFonts w:ascii="Times New Roman" w:hAnsi="Times New Roman" w:cs="Times New Roman"/>
                <w:b/>
              </w:rPr>
            </w:pPr>
            <w:r w:rsidRPr="00205FF8">
              <w:rPr>
                <w:rFonts w:ascii="Times New Roman" w:hAnsi="Times New Roman" w:cs="Times New Roman"/>
                <w:b/>
              </w:rPr>
              <w:t>Ogółem</w:t>
            </w:r>
          </w:p>
        </w:tc>
      </w:tr>
      <w:tr w:rsidR="006049FA" w:rsidRPr="00205FF8" w14:paraId="5E0533E6" w14:textId="77777777" w:rsidTr="001E7CC1">
        <w:trPr>
          <w:trHeight w:val="650"/>
        </w:trPr>
        <w:tc>
          <w:tcPr>
            <w:tcW w:w="4395" w:type="dxa"/>
            <w:gridSpan w:val="2"/>
            <w:vMerge/>
            <w:shd w:val="clear" w:color="auto" w:fill="F7FDFF"/>
            <w:vAlign w:val="center"/>
          </w:tcPr>
          <w:p w14:paraId="2A9445B7" w14:textId="77777777" w:rsidR="006049FA" w:rsidRPr="00205FF8" w:rsidRDefault="006049FA" w:rsidP="003D0BE0">
            <w:pPr>
              <w:spacing w:after="0" w:line="240" w:lineRule="auto"/>
              <w:jc w:val="center"/>
              <w:rPr>
                <w:rFonts w:ascii="Times New Roman" w:hAnsi="Times New Roman" w:cs="Times New Roman"/>
                <w:b/>
                <w:sz w:val="24"/>
                <w:szCs w:val="24"/>
              </w:rPr>
            </w:pPr>
          </w:p>
        </w:tc>
        <w:tc>
          <w:tcPr>
            <w:tcW w:w="993" w:type="dxa"/>
            <w:shd w:val="clear" w:color="auto" w:fill="F7FDFF"/>
            <w:vAlign w:val="center"/>
          </w:tcPr>
          <w:p w14:paraId="154350BB" w14:textId="77777777" w:rsidR="006049FA" w:rsidRPr="00205FF8" w:rsidRDefault="006049FA" w:rsidP="003D0BE0">
            <w:pPr>
              <w:spacing w:after="0" w:line="240" w:lineRule="auto"/>
              <w:ind w:left="-113" w:right="-113"/>
              <w:jc w:val="center"/>
              <w:rPr>
                <w:rFonts w:ascii="Times New Roman" w:hAnsi="Times New Roman" w:cs="Times New Roman"/>
                <w:b/>
                <w:sz w:val="20"/>
                <w:szCs w:val="20"/>
              </w:rPr>
            </w:pPr>
            <w:r w:rsidRPr="00205FF8">
              <w:rPr>
                <w:rFonts w:ascii="Times New Roman" w:hAnsi="Times New Roman" w:cs="Times New Roman"/>
                <w:b/>
                <w:sz w:val="20"/>
                <w:szCs w:val="20"/>
              </w:rPr>
              <w:t>Tryb</w:t>
            </w:r>
          </w:p>
          <w:p w14:paraId="527CC1D7" w14:textId="77777777" w:rsidR="006049FA" w:rsidRPr="00205FF8" w:rsidRDefault="006049FA" w:rsidP="003D0BE0">
            <w:pPr>
              <w:spacing w:after="0" w:line="240" w:lineRule="auto"/>
              <w:ind w:left="-113" w:right="-113"/>
              <w:jc w:val="center"/>
              <w:rPr>
                <w:rFonts w:ascii="Times New Roman" w:hAnsi="Times New Roman" w:cs="Times New Roman"/>
                <w:b/>
                <w:sz w:val="20"/>
                <w:szCs w:val="20"/>
              </w:rPr>
            </w:pPr>
            <w:r w:rsidRPr="00205FF8">
              <w:rPr>
                <w:rFonts w:ascii="Times New Roman" w:hAnsi="Times New Roman" w:cs="Times New Roman"/>
                <w:b/>
                <w:sz w:val="20"/>
                <w:szCs w:val="20"/>
              </w:rPr>
              <w:t xml:space="preserve">zwykły </w:t>
            </w:r>
          </w:p>
        </w:tc>
        <w:tc>
          <w:tcPr>
            <w:tcW w:w="1133" w:type="dxa"/>
            <w:shd w:val="clear" w:color="auto" w:fill="F7FDFF"/>
            <w:vAlign w:val="center"/>
          </w:tcPr>
          <w:p w14:paraId="17253FE2" w14:textId="77777777" w:rsidR="006049FA" w:rsidRPr="00205FF8" w:rsidRDefault="006049FA" w:rsidP="003D0BE0">
            <w:pPr>
              <w:spacing w:after="0" w:line="240" w:lineRule="auto"/>
              <w:ind w:left="-113" w:right="-113"/>
              <w:jc w:val="center"/>
              <w:rPr>
                <w:rFonts w:ascii="Times New Roman" w:hAnsi="Times New Roman" w:cs="Times New Roman"/>
                <w:b/>
                <w:spacing w:val="-6"/>
                <w:sz w:val="20"/>
                <w:szCs w:val="20"/>
              </w:rPr>
            </w:pPr>
            <w:r w:rsidRPr="00205FF8">
              <w:rPr>
                <w:rFonts w:ascii="Times New Roman" w:hAnsi="Times New Roman" w:cs="Times New Roman"/>
                <w:b/>
                <w:spacing w:val="-6"/>
                <w:sz w:val="20"/>
                <w:szCs w:val="20"/>
              </w:rPr>
              <w:t xml:space="preserve">Tryb uproszczony </w:t>
            </w:r>
          </w:p>
        </w:tc>
        <w:tc>
          <w:tcPr>
            <w:tcW w:w="851" w:type="dxa"/>
            <w:shd w:val="clear" w:color="auto" w:fill="F7FDFF"/>
            <w:vAlign w:val="center"/>
          </w:tcPr>
          <w:p w14:paraId="0B106E5D" w14:textId="77777777" w:rsidR="006049FA" w:rsidRPr="00205FF8" w:rsidRDefault="006049FA" w:rsidP="003D0BE0">
            <w:pPr>
              <w:spacing w:after="0" w:line="240" w:lineRule="auto"/>
              <w:ind w:left="-113" w:right="-113"/>
              <w:jc w:val="center"/>
              <w:rPr>
                <w:rFonts w:ascii="Times New Roman" w:hAnsi="Times New Roman" w:cs="Times New Roman"/>
                <w:b/>
                <w:sz w:val="20"/>
                <w:szCs w:val="20"/>
              </w:rPr>
            </w:pPr>
            <w:r w:rsidRPr="00205FF8">
              <w:rPr>
                <w:rFonts w:ascii="Times New Roman" w:hAnsi="Times New Roman" w:cs="Times New Roman"/>
                <w:b/>
                <w:sz w:val="20"/>
                <w:szCs w:val="20"/>
              </w:rPr>
              <w:t xml:space="preserve">Planowe </w:t>
            </w:r>
          </w:p>
        </w:tc>
        <w:tc>
          <w:tcPr>
            <w:tcW w:w="850" w:type="dxa"/>
            <w:shd w:val="clear" w:color="auto" w:fill="F7FDFF"/>
            <w:vAlign w:val="center"/>
          </w:tcPr>
          <w:p w14:paraId="10668E2D" w14:textId="77777777" w:rsidR="006049FA" w:rsidRPr="00205FF8" w:rsidRDefault="006049FA" w:rsidP="003D0BE0">
            <w:pPr>
              <w:spacing w:after="0" w:line="240" w:lineRule="auto"/>
              <w:ind w:left="-113" w:right="-113"/>
              <w:jc w:val="center"/>
              <w:rPr>
                <w:rFonts w:ascii="Times New Roman" w:hAnsi="Times New Roman" w:cs="Times New Roman"/>
                <w:b/>
                <w:sz w:val="20"/>
                <w:szCs w:val="20"/>
              </w:rPr>
            </w:pPr>
            <w:r w:rsidRPr="00205FF8">
              <w:rPr>
                <w:rFonts w:ascii="Times New Roman" w:hAnsi="Times New Roman" w:cs="Times New Roman"/>
                <w:b/>
                <w:sz w:val="20"/>
                <w:szCs w:val="20"/>
              </w:rPr>
              <w:t xml:space="preserve">Poza </w:t>
            </w:r>
          </w:p>
          <w:p w14:paraId="49690427" w14:textId="77777777" w:rsidR="006049FA" w:rsidRPr="00205FF8" w:rsidRDefault="006049FA" w:rsidP="003D0BE0">
            <w:pPr>
              <w:spacing w:after="0" w:line="240" w:lineRule="auto"/>
              <w:ind w:left="-113" w:right="-113"/>
              <w:jc w:val="center"/>
              <w:rPr>
                <w:rFonts w:ascii="Times New Roman" w:hAnsi="Times New Roman" w:cs="Times New Roman"/>
                <w:b/>
                <w:sz w:val="20"/>
                <w:szCs w:val="20"/>
              </w:rPr>
            </w:pPr>
            <w:r w:rsidRPr="00205FF8">
              <w:rPr>
                <w:rFonts w:ascii="Times New Roman" w:hAnsi="Times New Roman" w:cs="Times New Roman"/>
                <w:b/>
                <w:sz w:val="20"/>
                <w:szCs w:val="20"/>
              </w:rPr>
              <w:t xml:space="preserve">planem </w:t>
            </w:r>
          </w:p>
        </w:tc>
        <w:tc>
          <w:tcPr>
            <w:tcW w:w="992" w:type="dxa"/>
            <w:vMerge/>
            <w:shd w:val="clear" w:color="auto" w:fill="F7FDFF"/>
            <w:vAlign w:val="center"/>
          </w:tcPr>
          <w:p w14:paraId="5CD121A9" w14:textId="77777777" w:rsidR="006049FA" w:rsidRPr="00205FF8" w:rsidRDefault="006049FA" w:rsidP="003D0BE0">
            <w:pPr>
              <w:spacing w:after="0" w:line="240" w:lineRule="auto"/>
              <w:jc w:val="center"/>
              <w:rPr>
                <w:rFonts w:ascii="Times New Roman" w:hAnsi="Times New Roman" w:cs="Times New Roman"/>
                <w:sz w:val="24"/>
                <w:szCs w:val="24"/>
              </w:rPr>
            </w:pPr>
          </w:p>
        </w:tc>
      </w:tr>
      <w:tr w:rsidR="006049FA" w:rsidRPr="00205FF8" w14:paraId="354B4B69" w14:textId="77777777" w:rsidTr="00A35DF7">
        <w:trPr>
          <w:trHeight w:val="45"/>
        </w:trPr>
        <w:tc>
          <w:tcPr>
            <w:tcW w:w="4395" w:type="dxa"/>
            <w:gridSpan w:val="2"/>
            <w:shd w:val="clear" w:color="auto" w:fill="auto"/>
            <w:vAlign w:val="center"/>
          </w:tcPr>
          <w:p w14:paraId="08A4E0CA" w14:textId="2B259B28" w:rsidR="006049FA" w:rsidRPr="00205FF8" w:rsidRDefault="006049FA" w:rsidP="008C7572">
            <w:pPr>
              <w:spacing w:before="120" w:after="120" w:line="240" w:lineRule="auto"/>
              <w:jc w:val="center"/>
              <w:rPr>
                <w:rFonts w:ascii="Times New Roman" w:hAnsi="Times New Roman" w:cs="Times New Roman"/>
              </w:rPr>
            </w:pPr>
            <w:r w:rsidRPr="00205FF8">
              <w:rPr>
                <w:rFonts w:ascii="Times New Roman" w:hAnsi="Times New Roman" w:cs="Times New Roman"/>
              </w:rPr>
              <w:t xml:space="preserve">przeprowadzonych kontroli </w:t>
            </w:r>
          </w:p>
        </w:tc>
        <w:tc>
          <w:tcPr>
            <w:tcW w:w="993" w:type="dxa"/>
            <w:shd w:val="clear" w:color="auto" w:fill="auto"/>
            <w:vAlign w:val="center"/>
          </w:tcPr>
          <w:p w14:paraId="38505DE1" w14:textId="3292187F"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56</w:t>
            </w:r>
          </w:p>
        </w:tc>
        <w:tc>
          <w:tcPr>
            <w:tcW w:w="1133" w:type="dxa"/>
            <w:shd w:val="clear" w:color="auto" w:fill="auto"/>
            <w:vAlign w:val="center"/>
          </w:tcPr>
          <w:p w14:paraId="7E2E58ED" w14:textId="29C28FA3"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1</w:t>
            </w:r>
          </w:p>
        </w:tc>
        <w:tc>
          <w:tcPr>
            <w:tcW w:w="851" w:type="dxa"/>
            <w:shd w:val="clear" w:color="auto" w:fill="auto"/>
            <w:vAlign w:val="center"/>
          </w:tcPr>
          <w:p w14:paraId="53167448" w14:textId="1CDDEF41"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56</w:t>
            </w:r>
          </w:p>
        </w:tc>
        <w:tc>
          <w:tcPr>
            <w:tcW w:w="850" w:type="dxa"/>
            <w:shd w:val="clear" w:color="auto" w:fill="auto"/>
            <w:vAlign w:val="center"/>
          </w:tcPr>
          <w:p w14:paraId="1F77D57C" w14:textId="09305181"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1</w:t>
            </w:r>
          </w:p>
        </w:tc>
        <w:tc>
          <w:tcPr>
            <w:tcW w:w="992" w:type="dxa"/>
            <w:shd w:val="clear" w:color="auto" w:fill="auto"/>
            <w:vAlign w:val="center"/>
          </w:tcPr>
          <w:p w14:paraId="5345BC07" w14:textId="0A64085D" w:rsidR="006049FA" w:rsidRPr="00205FF8" w:rsidRDefault="00833328" w:rsidP="003D0BE0">
            <w:pPr>
              <w:spacing w:after="0" w:line="240" w:lineRule="auto"/>
              <w:ind w:left="57" w:right="57"/>
              <w:jc w:val="center"/>
              <w:rPr>
                <w:rFonts w:ascii="Times New Roman" w:hAnsi="Times New Roman" w:cs="Times New Roman"/>
                <w:b/>
              </w:rPr>
            </w:pPr>
            <w:r w:rsidRPr="00205FF8">
              <w:rPr>
                <w:rFonts w:ascii="Times New Roman" w:hAnsi="Times New Roman" w:cs="Times New Roman"/>
                <w:b/>
              </w:rPr>
              <w:t>57</w:t>
            </w:r>
          </w:p>
        </w:tc>
      </w:tr>
      <w:tr w:rsidR="006049FA" w:rsidRPr="00205FF8" w14:paraId="3F1B29C4" w14:textId="77777777" w:rsidTr="00790575">
        <w:tc>
          <w:tcPr>
            <w:tcW w:w="4395" w:type="dxa"/>
            <w:gridSpan w:val="2"/>
            <w:shd w:val="clear" w:color="auto" w:fill="auto"/>
            <w:vAlign w:val="center"/>
          </w:tcPr>
          <w:p w14:paraId="2498C015" w14:textId="77777777" w:rsidR="006049FA" w:rsidRPr="00205FF8" w:rsidRDefault="006049FA" w:rsidP="008C7572">
            <w:pPr>
              <w:spacing w:before="120" w:after="120" w:line="240" w:lineRule="auto"/>
              <w:jc w:val="center"/>
              <w:rPr>
                <w:rFonts w:ascii="Times New Roman" w:hAnsi="Times New Roman" w:cs="Times New Roman"/>
              </w:rPr>
            </w:pPr>
            <w:r w:rsidRPr="00205FF8">
              <w:rPr>
                <w:rFonts w:ascii="Times New Roman" w:hAnsi="Times New Roman" w:cs="Times New Roman"/>
              </w:rPr>
              <w:t>skontrolowanych podmiotów</w:t>
            </w:r>
          </w:p>
        </w:tc>
        <w:tc>
          <w:tcPr>
            <w:tcW w:w="993" w:type="dxa"/>
            <w:shd w:val="clear" w:color="auto" w:fill="auto"/>
            <w:vAlign w:val="center"/>
          </w:tcPr>
          <w:p w14:paraId="130D9D4E" w14:textId="64F7BD86"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59</w:t>
            </w:r>
          </w:p>
        </w:tc>
        <w:tc>
          <w:tcPr>
            <w:tcW w:w="1133" w:type="dxa"/>
            <w:shd w:val="clear" w:color="auto" w:fill="auto"/>
            <w:vAlign w:val="center"/>
          </w:tcPr>
          <w:p w14:paraId="0C586B3E" w14:textId="0F2EAA8E" w:rsidR="006049FA" w:rsidRPr="00205FF8" w:rsidRDefault="00833328" w:rsidP="003D0BE0">
            <w:pPr>
              <w:spacing w:after="0" w:line="240" w:lineRule="auto"/>
              <w:ind w:right="57"/>
              <w:jc w:val="center"/>
              <w:rPr>
                <w:rFonts w:ascii="Times New Roman" w:hAnsi="Times New Roman" w:cs="Times New Roman"/>
              </w:rPr>
            </w:pPr>
            <w:r w:rsidRPr="00205FF8">
              <w:rPr>
                <w:rFonts w:ascii="Times New Roman" w:hAnsi="Times New Roman" w:cs="Times New Roman"/>
              </w:rPr>
              <w:t>1</w:t>
            </w:r>
          </w:p>
        </w:tc>
        <w:tc>
          <w:tcPr>
            <w:tcW w:w="851" w:type="dxa"/>
            <w:shd w:val="clear" w:color="auto" w:fill="auto"/>
            <w:vAlign w:val="center"/>
          </w:tcPr>
          <w:p w14:paraId="3716DBF3" w14:textId="365EC587"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59</w:t>
            </w:r>
          </w:p>
        </w:tc>
        <w:tc>
          <w:tcPr>
            <w:tcW w:w="850" w:type="dxa"/>
            <w:shd w:val="clear" w:color="auto" w:fill="auto"/>
            <w:vAlign w:val="center"/>
          </w:tcPr>
          <w:p w14:paraId="0300DC7D" w14:textId="6CCCACB3"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1</w:t>
            </w:r>
          </w:p>
        </w:tc>
        <w:tc>
          <w:tcPr>
            <w:tcW w:w="992" w:type="dxa"/>
            <w:shd w:val="clear" w:color="auto" w:fill="auto"/>
            <w:vAlign w:val="center"/>
          </w:tcPr>
          <w:p w14:paraId="53174767" w14:textId="39A04972" w:rsidR="006049FA" w:rsidRPr="00205FF8" w:rsidRDefault="00833328" w:rsidP="003D0BE0">
            <w:pPr>
              <w:spacing w:after="0" w:line="240" w:lineRule="auto"/>
              <w:ind w:right="57"/>
              <w:jc w:val="center"/>
              <w:rPr>
                <w:rFonts w:ascii="Times New Roman" w:hAnsi="Times New Roman" w:cs="Times New Roman"/>
                <w:b/>
              </w:rPr>
            </w:pPr>
            <w:r w:rsidRPr="00205FF8">
              <w:rPr>
                <w:rFonts w:ascii="Times New Roman" w:hAnsi="Times New Roman" w:cs="Times New Roman"/>
                <w:b/>
              </w:rPr>
              <w:t>60</w:t>
            </w:r>
          </w:p>
        </w:tc>
      </w:tr>
      <w:tr w:rsidR="006049FA" w:rsidRPr="00205FF8" w14:paraId="649C303E" w14:textId="77777777" w:rsidTr="00790575">
        <w:tc>
          <w:tcPr>
            <w:tcW w:w="709" w:type="dxa"/>
            <w:vMerge w:val="restart"/>
            <w:shd w:val="clear" w:color="auto" w:fill="auto"/>
            <w:textDirection w:val="btLr"/>
          </w:tcPr>
          <w:p w14:paraId="101E0B8A" w14:textId="25FFDDC6" w:rsidR="006049FA" w:rsidRPr="00205FF8" w:rsidRDefault="006049FA" w:rsidP="003D0BE0">
            <w:pPr>
              <w:spacing w:after="0" w:line="240" w:lineRule="auto"/>
              <w:ind w:left="57" w:right="57"/>
              <w:jc w:val="center"/>
              <w:rPr>
                <w:rFonts w:ascii="Times New Roman" w:hAnsi="Times New Roman" w:cs="Times New Roman"/>
                <w:spacing w:val="-4"/>
              </w:rPr>
            </w:pPr>
            <w:r w:rsidRPr="00205FF8">
              <w:rPr>
                <w:rFonts w:ascii="Times New Roman" w:hAnsi="Times New Roman" w:cs="Times New Roman"/>
              </w:rPr>
              <w:t>Skierowanych w wyniku kontroli:</w:t>
            </w:r>
          </w:p>
        </w:tc>
        <w:tc>
          <w:tcPr>
            <w:tcW w:w="3686" w:type="dxa"/>
            <w:shd w:val="clear" w:color="auto" w:fill="auto"/>
            <w:vAlign w:val="center"/>
          </w:tcPr>
          <w:p w14:paraId="6BAD5D9C" w14:textId="77777777" w:rsidR="006049FA" w:rsidRPr="00205FF8" w:rsidRDefault="006049FA" w:rsidP="008C7572">
            <w:pPr>
              <w:spacing w:before="120" w:after="120" w:line="240" w:lineRule="auto"/>
              <w:ind w:left="-113" w:right="-113"/>
              <w:jc w:val="center"/>
              <w:rPr>
                <w:rFonts w:ascii="Times New Roman" w:hAnsi="Times New Roman" w:cs="Times New Roman"/>
                <w:spacing w:val="-4"/>
              </w:rPr>
            </w:pPr>
            <w:r w:rsidRPr="00205FF8">
              <w:rPr>
                <w:rFonts w:ascii="Times New Roman" w:hAnsi="Times New Roman" w:cs="Times New Roman"/>
                <w:spacing w:val="-6"/>
              </w:rPr>
              <w:t>wniosków do prokuratury w celu wszczęcia</w:t>
            </w:r>
            <w:r w:rsidRPr="00205FF8">
              <w:rPr>
                <w:rFonts w:ascii="Times New Roman" w:hAnsi="Times New Roman" w:cs="Times New Roman"/>
                <w:spacing w:val="-4"/>
              </w:rPr>
              <w:t xml:space="preserve"> </w:t>
            </w:r>
            <w:r w:rsidRPr="00205FF8">
              <w:rPr>
                <w:rFonts w:ascii="Times New Roman" w:hAnsi="Times New Roman" w:cs="Times New Roman"/>
                <w:spacing w:val="-6"/>
              </w:rPr>
              <w:t>postępowania przygotowawczego</w:t>
            </w:r>
            <w:r w:rsidRPr="00205FF8">
              <w:rPr>
                <w:rFonts w:ascii="Times New Roman" w:hAnsi="Times New Roman" w:cs="Times New Roman"/>
                <w:spacing w:val="-4"/>
              </w:rPr>
              <w:t xml:space="preserve"> </w:t>
            </w:r>
          </w:p>
        </w:tc>
        <w:tc>
          <w:tcPr>
            <w:tcW w:w="993" w:type="dxa"/>
            <w:shd w:val="clear" w:color="auto" w:fill="auto"/>
            <w:vAlign w:val="center"/>
          </w:tcPr>
          <w:p w14:paraId="74ED1784" w14:textId="158AE77D"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1133" w:type="dxa"/>
            <w:shd w:val="clear" w:color="auto" w:fill="auto"/>
            <w:vAlign w:val="center"/>
          </w:tcPr>
          <w:p w14:paraId="46AC07E2" w14:textId="0CDF6CC5"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851" w:type="dxa"/>
            <w:shd w:val="clear" w:color="auto" w:fill="auto"/>
            <w:vAlign w:val="center"/>
          </w:tcPr>
          <w:p w14:paraId="50B7365A" w14:textId="725C8A8B"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850" w:type="dxa"/>
            <w:shd w:val="clear" w:color="auto" w:fill="auto"/>
            <w:vAlign w:val="center"/>
          </w:tcPr>
          <w:p w14:paraId="1FACFEF4" w14:textId="633BF38D"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992" w:type="dxa"/>
            <w:shd w:val="clear" w:color="auto" w:fill="auto"/>
            <w:vAlign w:val="center"/>
          </w:tcPr>
          <w:p w14:paraId="4ABD8B77" w14:textId="0DFB4836" w:rsidR="006049FA" w:rsidRPr="00205FF8" w:rsidRDefault="00833328" w:rsidP="003D0BE0">
            <w:pPr>
              <w:spacing w:after="0" w:line="240" w:lineRule="auto"/>
              <w:ind w:left="57" w:right="57"/>
              <w:jc w:val="center"/>
              <w:rPr>
                <w:rFonts w:ascii="Times New Roman" w:hAnsi="Times New Roman" w:cs="Times New Roman"/>
                <w:b/>
              </w:rPr>
            </w:pPr>
            <w:r w:rsidRPr="00205FF8">
              <w:rPr>
                <w:rFonts w:ascii="Times New Roman" w:hAnsi="Times New Roman" w:cs="Times New Roman"/>
                <w:b/>
              </w:rPr>
              <w:t>0</w:t>
            </w:r>
          </w:p>
        </w:tc>
      </w:tr>
      <w:tr w:rsidR="006049FA" w:rsidRPr="00205FF8" w14:paraId="2E5BF251" w14:textId="77777777" w:rsidTr="00790575">
        <w:tc>
          <w:tcPr>
            <w:tcW w:w="709" w:type="dxa"/>
            <w:vMerge/>
            <w:shd w:val="clear" w:color="auto" w:fill="auto"/>
            <w:vAlign w:val="center"/>
          </w:tcPr>
          <w:p w14:paraId="56F39676" w14:textId="77777777" w:rsidR="006049FA" w:rsidRPr="00205FF8" w:rsidRDefault="006049FA" w:rsidP="003D0BE0">
            <w:pPr>
              <w:spacing w:after="0" w:line="240" w:lineRule="auto"/>
              <w:jc w:val="center"/>
              <w:rPr>
                <w:rFonts w:ascii="Times New Roman" w:hAnsi="Times New Roman" w:cs="Times New Roman"/>
              </w:rPr>
            </w:pPr>
          </w:p>
        </w:tc>
        <w:tc>
          <w:tcPr>
            <w:tcW w:w="3686" w:type="dxa"/>
            <w:shd w:val="clear" w:color="auto" w:fill="auto"/>
            <w:vAlign w:val="center"/>
          </w:tcPr>
          <w:p w14:paraId="59E001D6" w14:textId="77777777" w:rsidR="006049FA" w:rsidRPr="00205FF8" w:rsidRDefault="006049FA" w:rsidP="008C7572">
            <w:pPr>
              <w:spacing w:before="120" w:after="120" w:line="240" w:lineRule="auto"/>
              <w:ind w:left="-113" w:right="-113"/>
              <w:jc w:val="center"/>
              <w:rPr>
                <w:rFonts w:ascii="Times New Roman" w:hAnsi="Times New Roman" w:cs="Times New Roman"/>
              </w:rPr>
            </w:pPr>
            <w:r w:rsidRPr="00205FF8">
              <w:rPr>
                <w:rFonts w:ascii="Times New Roman" w:hAnsi="Times New Roman" w:cs="Times New Roman"/>
              </w:rPr>
              <w:t xml:space="preserve">wniosków o wszczęcie postępowań dyscyplinarnych </w:t>
            </w:r>
          </w:p>
        </w:tc>
        <w:tc>
          <w:tcPr>
            <w:tcW w:w="993" w:type="dxa"/>
            <w:shd w:val="clear" w:color="auto" w:fill="auto"/>
            <w:vAlign w:val="center"/>
          </w:tcPr>
          <w:p w14:paraId="01B347D6" w14:textId="70D8B9AD"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1133" w:type="dxa"/>
            <w:shd w:val="clear" w:color="auto" w:fill="auto"/>
            <w:vAlign w:val="center"/>
          </w:tcPr>
          <w:p w14:paraId="55D78F18" w14:textId="552E6B57"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1</w:t>
            </w:r>
          </w:p>
        </w:tc>
        <w:tc>
          <w:tcPr>
            <w:tcW w:w="851" w:type="dxa"/>
            <w:shd w:val="clear" w:color="auto" w:fill="auto"/>
            <w:vAlign w:val="center"/>
          </w:tcPr>
          <w:p w14:paraId="499967F5" w14:textId="45581038"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850" w:type="dxa"/>
            <w:shd w:val="clear" w:color="auto" w:fill="auto"/>
            <w:vAlign w:val="center"/>
          </w:tcPr>
          <w:p w14:paraId="1D36037D" w14:textId="5E72FD3F"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1</w:t>
            </w:r>
          </w:p>
        </w:tc>
        <w:tc>
          <w:tcPr>
            <w:tcW w:w="992" w:type="dxa"/>
            <w:shd w:val="clear" w:color="auto" w:fill="auto"/>
            <w:vAlign w:val="center"/>
          </w:tcPr>
          <w:p w14:paraId="3C3091F3" w14:textId="7C6A4FF8" w:rsidR="006049FA" w:rsidRPr="00205FF8" w:rsidRDefault="00833328" w:rsidP="003D0BE0">
            <w:pPr>
              <w:spacing w:after="0" w:line="240" w:lineRule="auto"/>
              <w:ind w:left="57" w:right="57"/>
              <w:jc w:val="center"/>
              <w:rPr>
                <w:rFonts w:ascii="Times New Roman" w:hAnsi="Times New Roman" w:cs="Times New Roman"/>
                <w:b/>
              </w:rPr>
            </w:pPr>
            <w:r w:rsidRPr="00205FF8">
              <w:rPr>
                <w:rFonts w:ascii="Times New Roman" w:hAnsi="Times New Roman" w:cs="Times New Roman"/>
                <w:b/>
              </w:rPr>
              <w:t>1</w:t>
            </w:r>
          </w:p>
        </w:tc>
      </w:tr>
      <w:tr w:rsidR="006049FA" w:rsidRPr="00205FF8" w14:paraId="27D76543" w14:textId="77777777" w:rsidTr="00790575">
        <w:tc>
          <w:tcPr>
            <w:tcW w:w="709" w:type="dxa"/>
            <w:vMerge/>
            <w:shd w:val="clear" w:color="auto" w:fill="auto"/>
            <w:vAlign w:val="center"/>
          </w:tcPr>
          <w:p w14:paraId="186BDB81" w14:textId="77777777" w:rsidR="006049FA" w:rsidRPr="00205FF8" w:rsidRDefault="006049FA" w:rsidP="003D0BE0">
            <w:pPr>
              <w:spacing w:after="0" w:line="240" w:lineRule="auto"/>
              <w:jc w:val="center"/>
              <w:rPr>
                <w:rFonts w:ascii="Times New Roman" w:hAnsi="Times New Roman" w:cs="Times New Roman"/>
              </w:rPr>
            </w:pPr>
          </w:p>
        </w:tc>
        <w:tc>
          <w:tcPr>
            <w:tcW w:w="3686" w:type="dxa"/>
            <w:shd w:val="clear" w:color="auto" w:fill="auto"/>
            <w:vAlign w:val="center"/>
          </w:tcPr>
          <w:p w14:paraId="7CD0A1AD" w14:textId="77777777" w:rsidR="006049FA" w:rsidRPr="00205FF8" w:rsidRDefault="006049FA" w:rsidP="008C7572">
            <w:pPr>
              <w:spacing w:before="120" w:after="120" w:line="240" w:lineRule="auto"/>
              <w:ind w:left="-113" w:right="-113"/>
              <w:jc w:val="center"/>
              <w:rPr>
                <w:rFonts w:ascii="Times New Roman" w:hAnsi="Times New Roman" w:cs="Times New Roman"/>
              </w:rPr>
            </w:pPr>
            <w:r w:rsidRPr="00205FF8">
              <w:rPr>
                <w:rFonts w:ascii="Times New Roman" w:hAnsi="Times New Roman" w:cs="Times New Roman"/>
              </w:rPr>
              <w:t xml:space="preserve">zawiadomień o naruszeniu dyscypliny finansów publicznych </w:t>
            </w:r>
          </w:p>
        </w:tc>
        <w:tc>
          <w:tcPr>
            <w:tcW w:w="993" w:type="dxa"/>
            <w:shd w:val="clear" w:color="auto" w:fill="auto"/>
            <w:vAlign w:val="center"/>
          </w:tcPr>
          <w:p w14:paraId="6AD7646E" w14:textId="7C0DE6E0"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1133" w:type="dxa"/>
            <w:shd w:val="clear" w:color="auto" w:fill="auto"/>
            <w:vAlign w:val="center"/>
          </w:tcPr>
          <w:p w14:paraId="6434B018" w14:textId="3C5F2679"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851" w:type="dxa"/>
            <w:shd w:val="clear" w:color="auto" w:fill="auto"/>
            <w:vAlign w:val="center"/>
          </w:tcPr>
          <w:p w14:paraId="5454645B" w14:textId="2953B69E"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850" w:type="dxa"/>
            <w:shd w:val="clear" w:color="auto" w:fill="auto"/>
            <w:vAlign w:val="center"/>
          </w:tcPr>
          <w:p w14:paraId="449AD684" w14:textId="0B9189E4"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992" w:type="dxa"/>
            <w:shd w:val="clear" w:color="auto" w:fill="auto"/>
            <w:vAlign w:val="center"/>
          </w:tcPr>
          <w:p w14:paraId="03246F88" w14:textId="6963B609" w:rsidR="006049FA" w:rsidRPr="00205FF8" w:rsidRDefault="00833328" w:rsidP="003D0BE0">
            <w:pPr>
              <w:spacing w:after="0" w:line="240" w:lineRule="auto"/>
              <w:ind w:left="57" w:right="57"/>
              <w:jc w:val="center"/>
              <w:rPr>
                <w:rFonts w:ascii="Times New Roman" w:hAnsi="Times New Roman" w:cs="Times New Roman"/>
                <w:b/>
              </w:rPr>
            </w:pPr>
            <w:r w:rsidRPr="00205FF8">
              <w:rPr>
                <w:rFonts w:ascii="Times New Roman" w:hAnsi="Times New Roman" w:cs="Times New Roman"/>
                <w:b/>
              </w:rPr>
              <w:t>0</w:t>
            </w:r>
          </w:p>
        </w:tc>
      </w:tr>
      <w:tr w:rsidR="006049FA" w:rsidRPr="00205FF8" w14:paraId="7CEDADEB" w14:textId="77777777" w:rsidTr="00790575">
        <w:tc>
          <w:tcPr>
            <w:tcW w:w="709" w:type="dxa"/>
            <w:vMerge/>
            <w:shd w:val="clear" w:color="auto" w:fill="auto"/>
            <w:vAlign w:val="center"/>
          </w:tcPr>
          <w:p w14:paraId="0D547F4E" w14:textId="77777777" w:rsidR="006049FA" w:rsidRPr="00205FF8" w:rsidRDefault="006049FA" w:rsidP="003D0BE0">
            <w:pPr>
              <w:spacing w:after="0" w:line="240" w:lineRule="auto"/>
              <w:jc w:val="center"/>
              <w:rPr>
                <w:rFonts w:ascii="Times New Roman" w:hAnsi="Times New Roman" w:cs="Times New Roman"/>
              </w:rPr>
            </w:pPr>
          </w:p>
        </w:tc>
        <w:tc>
          <w:tcPr>
            <w:tcW w:w="3686" w:type="dxa"/>
            <w:shd w:val="clear" w:color="auto" w:fill="auto"/>
            <w:vAlign w:val="center"/>
          </w:tcPr>
          <w:p w14:paraId="7DA49425" w14:textId="1E343837" w:rsidR="006049FA" w:rsidRPr="00205FF8" w:rsidRDefault="006049FA" w:rsidP="008C7572">
            <w:pPr>
              <w:spacing w:before="120" w:after="120" w:line="240" w:lineRule="auto"/>
              <w:ind w:left="-113" w:right="-113"/>
              <w:jc w:val="center"/>
              <w:rPr>
                <w:rFonts w:ascii="Times New Roman" w:hAnsi="Times New Roman" w:cs="Times New Roman"/>
              </w:rPr>
            </w:pPr>
            <w:r w:rsidRPr="00205FF8">
              <w:rPr>
                <w:rFonts w:ascii="Times New Roman" w:hAnsi="Times New Roman" w:cs="Times New Roman"/>
              </w:rPr>
              <w:t>innych zawiadomień</w:t>
            </w:r>
          </w:p>
        </w:tc>
        <w:tc>
          <w:tcPr>
            <w:tcW w:w="993" w:type="dxa"/>
            <w:shd w:val="clear" w:color="auto" w:fill="auto"/>
            <w:vAlign w:val="center"/>
          </w:tcPr>
          <w:p w14:paraId="2DD45437" w14:textId="314B58AD"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1133" w:type="dxa"/>
            <w:shd w:val="clear" w:color="auto" w:fill="auto"/>
            <w:vAlign w:val="center"/>
          </w:tcPr>
          <w:p w14:paraId="45AF96B9" w14:textId="3295C3C8"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851" w:type="dxa"/>
            <w:shd w:val="clear" w:color="auto" w:fill="auto"/>
            <w:vAlign w:val="center"/>
          </w:tcPr>
          <w:p w14:paraId="7C3621C0" w14:textId="3684AED1"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850" w:type="dxa"/>
            <w:shd w:val="clear" w:color="auto" w:fill="auto"/>
            <w:vAlign w:val="center"/>
          </w:tcPr>
          <w:p w14:paraId="43B9CE31" w14:textId="1B3355A1"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992" w:type="dxa"/>
            <w:shd w:val="clear" w:color="auto" w:fill="auto"/>
            <w:vAlign w:val="center"/>
          </w:tcPr>
          <w:p w14:paraId="4A2808FD" w14:textId="1B68C2D4" w:rsidR="006049FA" w:rsidRPr="00205FF8" w:rsidRDefault="00833328" w:rsidP="003D0BE0">
            <w:pPr>
              <w:spacing w:after="0" w:line="240" w:lineRule="auto"/>
              <w:ind w:left="57" w:right="57"/>
              <w:jc w:val="center"/>
              <w:rPr>
                <w:rFonts w:ascii="Times New Roman" w:hAnsi="Times New Roman" w:cs="Times New Roman"/>
                <w:b/>
              </w:rPr>
            </w:pPr>
            <w:r w:rsidRPr="00205FF8">
              <w:rPr>
                <w:rFonts w:ascii="Times New Roman" w:hAnsi="Times New Roman" w:cs="Times New Roman"/>
                <w:b/>
              </w:rPr>
              <w:t>0</w:t>
            </w:r>
          </w:p>
        </w:tc>
      </w:tr>
      <w:tr w:rsidR="006049FA" w:rsidRPr="00205FF8" w14:paraId="5A9C5DD5" w14:textId="77777777" w:rsidTr="00790575">
        <w:tc>
          <w:tcPr>
            <w:tcW w:w="4395" w:type="dxa"/>
            <w:gridSpan w:val="2"/>
            <w:shd w:val="clear" w:color="auto" w:fill="auto"/>
            <w:vAlign w:val="center"/>
          </w:tcPr>
          <w:p w14:paraId="453612AC" w14:textId="584025D0" w:rsidR="006049FA" w:rsidRPr="00205FF8" w:rsidRDefault="006049FA" w:rsidP="008C7572">
            <w:pPr>
              <w:spacing w:before="120" w:after="120" w:line="240" w:lineRule="auto"/>
              <w:jc w:val="center"/>
              <w:rPr>
                <w:rFonts w:ascii="Times New Roman" w:hAnsi="Times New Roman" w:cs="Times New Roman"/>
              </w:rPr>
            </w:pPr>
            <w:r w:rsidRPr="00205FF8">
              <w:rPr>
                <w:rFonts w:ascii="Times New Roman" w:hAnsi="Times New Roman" w:cs="Times New Roman"/>
              </w:rPr>
              <w:t xml:space="preserve">kontroli rozpoczętych a niezakończonych </w:t>
            </w:r>
            <w:r w:rsidR="00357F34" w:rsidRPr="00205FF8">
              <w:rPr>
                <w:rFonts w:ascii="Times New Roman" w:hAnsi="Times New Roman" w:cs="Times New Roman"/>
              </w:rPr>
              <w:br/>
            </w:r>
            <w:r w:rsidRPr="00205FF8">
              <w:rPr>
                <w:rFonts w:ascii="Times New Roman" w:hAnsi="Times New Roman" w:cs="Times New Roman"/>
              </w:rPr>
              <w:t>w okresie sprawozdawczym</w:t>
            </w:r>
            <w:r w:rsidR="00357F34" w:rsidRPr="00205FF8">
              <w:rPr>
                <w:rStyle w:val="Odwoanieprzypisudolnego"/>
                <w:rFonts w:ascii="Times New Roman" w:hAnsi="Times New Roman" w:cs="Times New Roman"/>
              </w:rPr>
              <w:footnoteReference w:id="2"/>
            </w:r>
          </w:p>
        </w:tc>
        <w:tc>
          <w:tcPr>
            <w:tcW w:w="993" w:type="dxa"/>
            <w:shd w:val="clear" w:color="auto" w:fill="auto"/>
            <w:vAlign w:val="center"/>
          </w:tcPr>
          <w:p w14:paraId="46772587" w14:textId="1D07017B"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4</w:t>
            </w:r>
          </w:p>
        </w:tc>
        <w:tc>
          <w:tcPr>
            <w:tcW w:w="1133" w:type="dxa"/>
            <w:shd w:val="clear" w:color="auto" w:fill="auto"/>
            <w:vAlign w:val="center"/>
          </w:tcPr>
          <w:p w14:paraId="63E78C19" w14:textId="30D08395"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6</w:t>
            </w:r>
          </w:p>
        </w:tc>
        <w:tc>
          <w:tcPr>
            <w:tcW w:w="851" w:type="dxa"/>
            <w:shd w:val="clear" w:color="auto" w:fill="auto"/>
            <w:vAlign w:val="center"/>
          </w:tcPr>
          <w:p w14:paraId="44F6960A" w14:textId="4A54B1F0"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4</w:t>
            </w:r>
          </w:p>
        </w:tc>
        <w:tc>
          <w:tcPr>
            <w:tcW w:w="850" w:type="dxa"/>
            <w:shd w:val="clear" w:color="auto" w:fill="auto"/>
            <w:vAlign w:val="center"/>
          </w:tcPr>
          <w:p w14:paraId="42E6DA3F" w14:textId="2E3B109E"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6</w:t>
            </w:r>
          </w:p>
        </w:tc>
        <w:tc>
          <w:tcPr>
            <w:tcW w:w="992" w:type="dxa"/>
            <w:shd w:val="clear" w:color="auto" w:fill="auto"/>
            <w:vAlign w:val="center"/>
          </w:tcPr>
          <w:p w14:paraId="2D4F69D8" w14:textId="366740F1" w:rsidR="006049FA" w:rsidRPr="00205FF8" w:rsidRDefault="00833328" w:rsidP="003D0BE0">
            <w:pPr>
              <w:spacing w:after="0" w:line="240" w:lineRule="auto"/>
              <w:ind w:left="57" w:right="57"/>
              <w:jc w:val="center"/>
              <w:rPr>
                <w:rFonts w:ascii="Times New Roman" w:hAnsi="Times New Roman" w:cs="Times New Roman"/>
                <w:b/>
              </w:rPr>
            </w:pPr>
            <w:r w:rsidRPr="00205FF8">
              <w:rPr>
                <w:rFonts w:ascii="Times New Roman" w:hAnsi="Times New Roman" w:cs="Times New Roman"/>
                <w:b/>
              </w:rPr>
              <w:t>10</w:t>
            </w:r>
          </w:p>
        </w:tc>
      </w:tr>
      <w:tr w:rsidR="006049FA" w:rsidRPr="00205FF8" w14:paraId="420CA400" w14:textId="77777777" w:rsidTr="00790575">
        <w:tc>
          <w:tcPr>
            <w:tcW w:w="4395" w:type="dxa"/>
            <w:gridSpan w:val="2"/>
            <w:shd w:val="clear" w:color="auto" w:fill="auto"/>
            <w:vAlign w:val="center"/>
          </w:tcPr>
          <w:p w14:paraId="3BC89077" w14:textId="5507D1CC" w:rsidR="006049FA" w:rsidRPr="00205FF8" w:rsidRDefault="006049FA" w:rsidP="008C7572">
            <w:pPr>
              <w:spacing w:before="120" w:after="120" w:line="240" w:lineRule="auto"/>
              <w:ind w:left="-113" w:right="-113"/>
              <w:jc w:val="center"/>
              <w:rPr>
                <w:rFonts w:ascii="Times New Roman" w:hAnsi="Times New Roman" w:cs="Times New Roman"/>
                <w:spacing w:val="-8"/>
              </w:rPr>
            </w:pPr>
            <w:r w:rsidRPr="00205FF8">
              <w:rPr>
                <w:rFonts w:ascii="Times New Roman" w:hAnsi="Times New Roman" w:cs="Times New Roman"/>
                <w:spacing w:val="-8"/>
              </w:rPr>
              <w:t>niezrealizowanych</w:t>
            </w:r>
            <w:r w:rsidRPr="00205FF8">
              <w:rPr>
                <w:rFonts w:ascii="Times New Roman" w:hAnsi="Times New Roman" w:cs="Times New Roman"/>
                <w:spacing w:val="-8"/>
                <w:sz w:val="18"/>
                <w:szCs w:val="18"/>
              </w:rPr>
              <w:t xml:space="preserve"> </w:t>
            </w:r>
            <w:r w:rsidRPr="00205FF8">
              <w:rPr>
                <w:rFonts w:ascii="Times New Roman" w:hAnsi="Times New Roman" w:cs="Times New Roman"/>
                <w:spacing w:val="-8"/>
              </w:rPr>
              <w:t>kontroli</w:t>
            </w:r>
            <w:r w:rsidRPr="00205FF8">
              <w:rPr>
                <w:rFonts w:ascii="Times New Roman" w:hAnsi="Times New Roman" w:cs="Times New Roman"/>
                <w:spacing w:val="-8"/>
                <w:sz w:val="18"/>
                <w:szCs w:val="18"/>
              </w:rPr>
              <w:t xml:space="preserve"> </w:t>
            </w:r>
            <w:r w:rsidRPr="00205FF8">
              <w:rPr>
                <w:rFonts w:ascii="Times New Roman" w:hAnsi="Times New Roman" w:cs="Times New Roman"/>
                <w:spacing w:val="-8"/>
              </w:rPr>
              <w:t>zaplanowanych</w:t>
            </w:r>
            <w:r w:rsidRPr="00205FF8">
              <w:rPr>
                <w:rFonts w:ascii="Times New Roman" w:hAnsi="Times New Roman" w:cs="Times New Roman"/>
                <w:spacing w:val="-8"/>
                <w:sz w:val="18"/>
                <w:szCs w:val="18"/>
              </w:rPr>
              <w:t xml:space="preserve"> </w:t>
            </w:r>
            <w:r w:rsidRPr="00205FF8">
              <w:rPr>
                <w:rFonts w:ascii="Times New Roman" w:hAnsi="Times New Roman" w:cs="Times New Roman"/>
                <w:spacing w:val="-8"/>
              </w:rPr>
              <w:t>na</w:t>
            </w:r>
            <w:r w:rsidRPr="00205FF8">
              <w:rPr>
                <w:rFonts w:ascii="Times New Roman" w:hAnsi="Times New Roman" w:cs="Times New Roman"/>
                <w:spacing w:val="-8"/>
                <w:sz w:val="18"/>
                <w:szCs w:val="18"/>
              </w:rPr>
              <w:t xml:space="preserve"> </w:t>
            </w:r>
            <w:r w:rsidRPr="00205FF8">
              <w:rPr>
                <w:rFonts w:ascii="Times New Roman" w:hAnsi="Times New Roman" w:cs="Times New Roman"/>
                <w:spacing w:val="-8"/>
              </w:rPr>
              <w:t>202</w:t>
            </w:r>
            <w:r w:rsidR="00C03331" w:rsidRPr="00205FF8">
              <w:rPr>
                <w:rFonts w:ascii="Times New Roman" w:hAnsi="Times New Roman" w:cs="Times New Roman"/>
                <w:spacing w:val="-8"/>
              </w:rPr>
              <w:t>3</w:t>
            </w:r>
            <w:r w:rsidRPr="00205FF8">
              <w:rPr>
                <w:rFonts w:ascii="Times New Roman" w:hAnsi="Times New Roman" w:cs="Times New Roman"/>
                <w:spacing w:val="-8"/>
                <w:sz w:val="10"/>
                <w:szCs w:val="10"/>
              </w:rPr>
              <w:t xml:space="preserve"> </w:t>
            </w:r>
            <w:r w:rsidRPr="00205FF8">
              <w:rPr>
                <w:rFonts w:ascii="Times New Roman" w:hAnsi="Times New Roman" w:cs="Times New Roman"/>
                <w:spacing w:val="-8"/>
              </w:rPr>
              <w:t>r.</w:t>
            </w:r>
          </w:p>
        </w:tc>
        <w:tc>
          <w:tcPr>
            <w:tcW w:w="993" w:type="dxa"/>
            <w:shd w:val="clear" w:color="auto" w:fill="auto"/>
            <w:vAlign w:val="center"/>
          </w:tcPr>
          <w:p w14:paraId="185B0823" w14:textId="32333571"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1133" w:type="dxa"/>
            <w:shd w:val="clear" w:color="auto" w:fill="auto"/>
            <w:vAlign w:val="center"/>
          </w:tcPr>
          <w:p w14:paraId="7753F78F" w14:textId="71960C5C"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851" w:type="dxa"/>
            <w:shd w:val="clear" w:color="auto" w:fill="auto"/>
            <w:vAlign w:val="center"/>
          </w:tcPr>
          <w:p w14:paraId="6B4D28C6" w14:textId="24651D3C"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850" w:type="dxa"/>
            <w:shd w:val="clear" w:color="auto" w:fill="auto"/>
            <w:vAlign w:val="center"/>
          </w:tcPr>
          <w:p w14:paraId="0A222FA4" w14:textId="561F4B5B" w:rsidR="006049FA" w:rsidRPr="00205FF8" w:rsidRDefault="00833328" w:rsidP="003D0BE0">
            <w:pPr>
              <w:spacing w:after="0" w:line="240" w:lineRule="auto"/>
              <w:ind w:left="57" w:right="57"/>
              <w:jc w:val="center"/>
              <w:rPr>
                <w:rFonts w:ascii="Times New Roman" w:hAnsi="Times New Roman" w:cs="Times New Roman"/>
              </w:rPr>
            </w:pPr>
            <w:r w:rsidRPr="00205FF8">
              <w:rPr>
                <w:rFonts w:ascii="Times New Roman" w:hAnsi="Times New Roman" w:cs="Times New Roman"/>
              </w:rPr>
              <w:t>0</w:t>
            </w:r>
          </w:p>
        </w:tc>
        <w:tc>
          <w:tcPr>
            <w:tcW w:w="992" w:type="dxa"/>
            <w:shd w:val="clear" w:color="auto" w:fill="auto"/>
            <w:vAlign w:val="center"/>
          </w:tcPr>
          <w:p w14:paraId="5C8A55DB" w14:textId="099AC39E" w:rsidR="006049FA" w:rsidRPr="00205FF8" w:rsidRDefault="00833328" w:rsidP="003D0BE0">
            <w:pPr>
              <w:spacing w:after="0" w:line="240" w:lineRule="auto"/>
              <w:ind w:left="57" w:right="57"/>
              <w:jc w:val="center"/>
              <w:rPr>
                <w:rFonts w:ascii="Times New Roman" w:hAnsi="Times New Roman" w:cs="Times New Roman"/>
                <w:b/>
              </w:rPr>
            </w:pPr>
            <w:r w:rsidRPr="00205FF8">
              <w:rPr>
                <w:rFonts w:ascii="Times New Roman" w:hAnsi="Times New Roman" w:cs="Times New Roman"/>
                <w:b/>
              </w:rPr>
              <w:t>0</w:t>
            </w:r>
          </w:p>
        </w:tc>
      </w:tr>
    </w:tbl>
    <w:p w14:paraId="5DA14C90" w14:textId="4466000D" w:rsidR="003116B7" w:rsidRPr="008C7572" w:rsidRDefault="003116B7" w:rsidP="003D0BE0">
      <w:pPr>
        <w:spacing w:after="0" w:line="240" w:lineRule="auto"/>
        <w:ind w:left="567" w:hanging="567"/>
        <w:jc w:val="both"/>
        <w:rPr>
          <w:rFonts w:ascii="Times New Roman" w:hAnsi="Times New Roman" w:cs="Times New Roman"/>
          <w:b/>
        </w:rPr>
      </w:pPr>
    </w:p>
    <w:p w14:paraId="181CCAEB" w14:textId="77777777" w:rsidR="008C7572" w:rsidRPr="008C7572" w:rsidRDefault="008C7572" w:rsidP="003D0BE0">
      <w:pPr>
        <w:spacing w:after="0" w:line="240" w:lineRule="auto"/>
        <w:ind w:left="567" w:hanging="567"/>
        <w:jc w:val="both"/>
        <w:rPr>
          <w:rFonts w:ascii="Times New Roman" w:hAnsi="Times New Roman" w:cs="Times New Roman"/>
          <w:b/>
        </w:rPr>
      </w:pPr>
    </w:p>
    <w:p w14:paraId="7FE98DD6" w14:textId="77777777" w:rsidR="008C7572" w:rsidRDefault="008C7572" w:rsidP="003D0BE0">
      <w:pPr>
        <w:spacing w:after="0" w:line="240" w:lineRule="auto"/>
        <w:jc w:val="center"/>
        <w:rPr>
          <w:rFonts w:ascii="Times New Roman" w:hAnsi="Times New Roman" w:cs="Times New Roman"/>
          <w:b/>
          <w:sz w:val="25"/>
          <w:szCs w:val="25"/>
        </w:rPr>
      </w:pPr>
    </w:p>
    <w:p w14:paraId="3B0A6697" w14:textId="77777777" w:rsidR="008C7572" w:rsidRDefault="008C7572" w:rsidP="003D0BE0">
      <w:pPr>
        <w:spacing w:after="0" w:line="240" w:lineRule="auto"/>
        <w:jc w:val="center"/>
        <w:rPr>
          <w:rFonts w:ascii="Times New Roman" w:hAnsi="Times New Roman" w:cs="Times New Roman"/>
          <w:b/>
          <w:sz w:val="25"/>
          <w:szCs w:val="25"/>
        </w:rPr>
      </w:pPr>
    </w:p>
    <w:p w14:paraId="4C026C4A" w14:textId="3DF354D6" w:rsidR="002C465C" w:rsidRPr="00205FF8" w:rsidRDefault="002C465C" w:rsidP="003D0BE0">
      <w:pPr>
        <w:spacing w:after="0" w:line="240" w:lineRule="auto"/>
        <w:jc w:val="center"/>
        <w:rPr>
          <w:rFonts w:ascii="Times New Roman" w:hAnsi="Times New Roman" w:cs="Times New Roman"/>
          <w:sz w:val="25"/>
          <w:szCs w:val="25"/>
        </w:rPr>
      </w:pPr>
      <w:r w:rsidRPr="00205FF8">
        <w:rPr>
          <w:rFonts w:ascii="Times New Roman" w:hAnsi="Times New Roman" w:cs="Times New Roman"/>
          <w:b/>
          <w:sz w:val="25"/>
          <w:szCs w:val="25"/>
        </w:rPr>
        <w:t>Wynik</w:t>
      </w:r>
      <w:r w:rsidR="00B03151" w:rsidRPr="00205FF8">
        <w:rPr>
          <w:rFonts w:ascii="Times New Roman" w:hAnsi="Times New Roman" w:cs="Times New Roman"/>
          <w:b/>
          <w:sz w:val="25"/>
          <w:szCs w:val="25"/>
        </w:rPr>
        <w:t xml:space="preserve">i </w:t>
      </w:r>
      <w:r w:rsidRPr="00205FF8">
        <w:rPr>
          <w:rFonts w:ascii="Times New Roman" w:hAnsi="Times New Roman" w:cs="Times New Roman"/>
          <w:b/>
          <w:sz w:val="25"/>
          <w:szCs w:val="25"/>
        </w:rPr>
        <w:t>kontroli zakończonych w 202</w:t>
      </w:r>
      <w:r w:rsidR="00AB73A6" w:rsidRPr="00205FF8">
        <w:rPr>
          <w:rFonts w:ascii="Times New Roman" w:hAnsi="Times New Roman" w:cs="Times New Roman"/>
          <w:b/>
          <w:sz w:val="25"/>
          <w:szCs w:val="25"/>
        </w:rPr>
        <w:t>3</w:t>
      </w:r>
      <w:r w:rsidRPr="00205FF8">
        <w:rPr>
          <w:rFonts w:ascii="Times New Roman" w:hAnsi="Times New Roman" w:cs="Times New Roman"/>
          <w:b/>
          <w:sz w:val="25"/>
          <w:szCs w:val="25"/>
        </w:rPr>
        <w:t xml:space="preserve"> r</w:t>
      </w:r>
      <w:r w:rsidR="00B03151" w:rsidRPr="00205FF8">
        <w:rPr>
          <w:rFonts w:ascii="Times New Roman" w:hAnsi="Times New Roman" w:cs="Times New Roman"/>
          <w:b/>
          <w:sz w:val="25"/>
          <w:szCs w:val="25"/>
        </w:rPr>
        <w:t>oku</w:t>
      </w:r>
      <w:r w:rsidRPr="00205FF8">
        <w:rPr>
          <w:rFonts w:ascii="Times New Roman" w:hAnsi="Times New Roman" w:cs="Times New Roman"/>
          <w:b/>
          <w:sz w:val="25"/>
          <w:szCs w:val="25"/>
        </w:rPr>
        <w:t>.</w:t>
      </w:r>
    </w:p>
    <w:p w14:paraId="4C4A21EA" w14:textId="5303E167" w:rsidR="00FA1223" w:rsidRPr="008C7572" w:rsidRDefault="00FA1223" w:rsidP="003D0BE0">
      <w:pPr>
        <w:spacing w:after="0" w:line="240" w:lineRule="auto"/>
        <w:ind w:left="567" w:hanging="567"/>
        <w:jc w:val="both"/>
        <w:rPr>
          <w:rFonts w:ascii="Times New Roman" w:hAnsi="Times New Roman" w:cs="Times New Roman"/>
          <w:sz w:val="24"/>
          <w:szCs w:val="24"/>
        </w:rPr>
      </w:pPr>
    </w:p>
    <w:p w14:paraId="215D593B" w14:textId="7E74BB9B" w:rsidR="00FA1223" w:rsidRDefault="00FA1223" w:rsidP="0019552A">
      <w:pPr>
        <w:spacing w:after="0" w:line="240" w:lineRule="auto"/>
        <w:jc w:val="both"/>
        <w:rPr>
          <w:rFonts w:ascii="Times New Roman" w:hAnsi="Times New Roman" w:cs="Times New Roman"/>
          <w:sz w:val="24"/>
          <w:szCs w:val="24"/>
        </w:rPr>
      </w:pPr>
      <w:r w:rsidRPr="00205FF8">
        <w:rPr>
          <w:rFonts w:ascii="Times New Roman" w:hAnsi="Times New Roman" w:cs="Times New Roman"/>
          <w:sz w:val="24"/>
          <w:szCs w:val="24"/>
        </w:rPr>
        <w:t>Tabela - Wyniki kontroli zakończonych w 202</w:t>
      </w:r>
      <w:r w:rsidR="00D7350E" w:rsidRPr="00205FF8">
        <w:rPr>
          <w:rFonts w:ascii="Times New Roman" w:hAnsi="Times New Roman" w:cs="Times New Roman"/>
          <w:sz w:val="24"/>
          <w:szCs w:val="24"/>
        </w:rPr>
        <w:t>3</w:t>
      </w:r>
      <w:r w:rsidRPr="00205FF8">
        <w:rPr>
          <w:rFonts w:ascii="Times New Roman" w:hAnsi="Times New Roman" w:cs="Times New Roman"/>
          <w:sz w:val="24"/>
          <w:szCs w:val="24"/>
        </w:rPr>
        <w:t xml:space="preserve"> roku przez Biuro Kontroli KGP. </w:t>
      </w:r>
    </w:p>
    <w:p w14:paraId="5F4E173A" w14:textId="77777777" w:rsidR="0019552A" w:rsidRPr="0019552A" w:rsidRDefault="0019552A" w:rsidP="0019552A">
      <w:pPr>
        <w:spacing w:after="0" w:line="240" w:lineRule="auto"/>
        <w:jc w:val="both"/>
        <w:rPr>
          <w:rFonts w:ascii="Times New Roman" w:hAnsi="Times New Roman" w:cs="Times New Roman"/>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544"/>
      </w:tblGrid>
      <w:tr w:rsidR="00FA1223" w:rsidRPr="00205FF8" w14:paraId="1B01DB23" w14:textId="77777777" w:rsidTr="008C7572">
        <w:trPr>
          <w:trHeight w:val="60"/>
        </w:trPr>
        <w:tc>
          <w:tcPr>
            <w:tcW w:w="5812" w:type="dxa"/>
            <w:shd w:val="clear" w:color="auto" w:fill="F7FDFF"/>
            <w:vAlign w:val="center"/>
          </w:tcPr>
          <w:p w14:paraId="2C7B3168" w14:textId="77777777" w:rsidR="00FA1223" w:rsidRPr="00205FF8" w:rsidRDefault="00FA1223" w:rsidP="008C7572">
            <w:pPr>
              <w:spacing w:before="120" w:after="120" w:line="240" w:lineRule="auto"/>
              <w:jc w:val="center"/>
              <w:rPr>
                <w:rFonts w:ascii="Times New Roman" w:hAnsi="Times New Roman" w:cs="Times New Roman"/>
                <w:b/>
                <w:sz w:val="23"/>
                <w:szCs w:val="23"/>
              </w:rPr>
            </w:pPr>
            <w:r w:rsidRPr="00205FF8">
              <w:rPr>
                <w:rFonts w:ascii="Times New Roman" w:hAnsi="Times New Roman" w:cs="Times New Roman"/>
                <w:b/>
                <w:sz w:val="23"/>
                <w:szCs w:val="23"/>
              </w:rPr>
              <w:t>Wyniki kontroli</w:t>
            </w:r>
          </w:p>
        </w:tc>
        <w:tc>
          <w:tcPr>
            <w:tcW w:w="3544" w:type="dxa"/>
            <w:shd w:val="clear" w:color="auto" w:fill="F7FDFF"/>
            <w:vAlign w:val="center"/>
          </w:tcPr>
          <w:p w14:paraId="0D233701" w14:textId="77777777" w:rsidR="00FA1223" w:rsidRPr="00205FF8" w:rsidRDefault="00FA1223" w:rsidP="003D0BE0">
            <w:pPr>
              <w:spacing w:after="0" w:line="240" w:lineRule="auto"/>
              <w:jc w:val="center"/>
              <w:rPr>
                <w:rFonts w:ascii="Times New Roman" w:hAnsi="Times New Roman" w:cs="Times New Roman"/>
                <w:b/>
                <w:sz w:val="23"/>
                <w:szCs w:val="23"/>
              </w:rPr>
            </w:pPr>
            <w:r w:rsidRPr="00205FF8">
              <w:rPr>
                <w:rFonts w:ascii="Times New Roman" w:hAnsi="Times New Roman" w:cs="Times New Roman"/>
                <w:b/>
                <w:sz w:val="23"/>
                <w:szCs w:val="23"/>
              </w:rPr>
              <w:t>Liczba zakończonych kontroli</w:t>
            </w:r>
          </w:p>
        </w:tc>
      </w:tr>
      <w:tr w:rsidR="00FA1223" w:rsidRPr="00205FF8" w14:paraId="61BDACD4" w14:textId="77777777" w:rsidTr="008C7572">
        <w:tc>
          <w:tcPr>
            <w:tcW w:w="5812" w:type="dxa"/>
            <w:shd w:val="clear" w:color="auto" w:fill="F7FDFF"/>
          </w:tcPr>
          <w:p w14:paraId="314082EA" w14:textId="77777777" w:rsidR="00FA1223" w:rsidRPr="00205FF8" w:rsidRDefault="00FA1223" w:rsidP="008C7572">
            <w:pPr>
              <w:spacing w:before="120" w:after="120" w:line="240" w:lineRule="auto"/>
              <w:jc w:val="both"/>
              <w:rPr>
                <w:rFonts w:ascii="Times New Roman" w:hAnsi="Times New Roman" w:cs="Times New Roman"/>
                <w:sz w:val="24"/>
                <w:szCs w:val="24"/>
              </w:rPr>
            </w:pPr>
            <w:r w:rsidRPr="00205FF8">
              <w:rPr>
                <w:rFonts w:ascii="Times New Roman" w:hAnsi="Times New Roman" w:cs="Times New Roman"/>
                <w:sz w:val="24"/>
                <w:szCs w:val="24"/>
              </w:rPr>
              <w:t>Pozytywna.</w:t>
            </w:r>
          </w:p>
        </w:tc>
        <w:tc>
          <w:tcPr>
            <w:tcW w:w="3544" w:type="dxa"/>
            <w:shd w:val="clear" w:color="auto" w:fill="auto"/>
            <w:vAlign w:val="center"/>
          </w:tcPr>
          <w:p w14:paraId="12EB2380" w14:textId="013B7541" w:rsidR="00FA1223" w:rsidRPr="003D0BE0" w:rsidRDefault="004463B7" w:rsidP="003D0BE0">
            <w:pPr>
              <w:spacing w:after="0" w:line="240" w:lineRule="auto"/>
              <w:jc w:val="center"/>
              <w:rPr>
                <w:rFonts w:ascii="Times New Roman" w:hAnsi="Times New Roman" w:cs="Times New Roman"/>
              </w:rPr>
            </w:pPr>
            <w:r w:rsidRPr="003D0BE0">
              <w:rPr>
                <w:rFonts w:ascii="Times New Roman" w:hAnsi="Times New Roman" w:cs="Times New Roman"/>
              </w:rPr>
              <w:t>18</w:t>
            </w:r>
          </w:p>
        </w:tc>
      </w:tr>
      <w:tr w:rsidR="00FA1223" w:rsidRPr="00205FF8" w14:paraId="16718E38" w14:textId="77777777" w:rsidTr="008C7572">
        <w:tc>
          <w:tcPr>
            <w:tcW w:w="5812" w:type="dxa"/>
            <w:shd w:val="clear" w:color="auto" w:fill="F7FDFF"/>
          </w:tcPr>
          <w:p w14:paraId="449C3E39" w14:textId="77777777" w:rsidR="00FA1223" w:rsidRPr="00205FF8" w:rsidRDefault="00FA1223" w:rsidP="008C7572">
            <w:pPr>
              <w:spacing w:before="120" w:after="120" w:line="240" w:lineRule="auto"/>
              <w:jc w:val="both"/>
              <w:rPr>
                <w:rFonts w:ascii="Times New Roman" w:hAnsi="Times New Roman" w:cs="Times New Roman"/>
                <w:sz w:val="24"/>
                <w:szCs w:val="24"/>
              </w:rPr>
            </w:pPr>
            <w:r w:rsidRPr="00205FF8">
              <w:rPr>
                <w:rFonts w:ascii="Times New Roman" w:hAnsi="Times New Roman" w:cs="Times New Roman"/>
                <w:sz w:val="24"/>
                <w:szCs w:val="24"/>
              </w:rPr>
              <w:t>Pozytywna pomimo stwierdzonych uchybień.</w:t>
            </w:r>
          </w:p>
        </w:tc>
        <w:tc>
          <w:tcPr>
            <w:tcW w:w="3544" w:type="dxa"/>
            <w:shd w:val="clear" w:color="auto" w:fill="auto"/>
            <w:vAlign w:val="center"/>
          </w:tcPr>
          <w:p w14:paraId="390BD830" w14:textId="610DE8F2" w:rsidR="00FA1223" w:rsidRPr="003D0BE0" w:rsidRDefault="004463B7" w:rsidP="003D0BE0">
            <w:pPr>
              <w:spacing w:after="0" w:line="240" w:lineRule="auto"/>
              <w:jc w:val="center"/>
              <w:rPr>
                <w:rFonts w:ascii="Times New Roman" w:hAnsi="Times New Roman" w:cs="Times New Roman"/>
              </w:rPr>
            </w:pPr>
            <w:r w:rsidRPr="003D0BE0">
              <w:rPr>
                <w:rFonts w:ascii="Times New Roman" w:hAnsi="Times New Roman" w:cs="Times New Roman"/>
              </w:rPr>
              <w:t>9</w:t>
            </w:r>
          </w:p>
        </w:tc>
      </w:tr>
      <w:tr w:rsidR="00FA1223" w:rsidRPr="00205FF8" w14:paraId="5DFF0197" w14:textId="77777777" w:rsidTr="008C7572">
        <w:tc>
          <w:tcPr>
            <w:tcW w:w="5812" w:type="dxa"/>
            <w:shd w:val="clear" w:color="auto" w:fill="F7FDFF"/>
          </w:tcPr>
          <w:p w14:paraId="1D69B996" w14:textId="77777777" w:rsidR="00FA1223" w:rsidRPr="00205FF8" w:rsidRDefault="00FA1223" w:rsidP="008C7572">
            <w:pPr>
              <w:spacing w:before="120" w:after="120" w:line="240" w:lineRule="auto"/>
              <w:jc w:val="both"/>
              <w:rPr>
                <w:rFonts w:ascii="Times New Roman" w:hAnsi="Times New Roman" w:cs="Times New Roman"/>
                <w:sz w:val="24"/>
                <w:szCs w:val="24"/>
              </w:rPr>
            </w:pPr>
            <w:r w:rsidRPr="00205FF8">
              <w:rPr>
                <w:rFonts w:ascii="Times New Roman" w:hAnsi="Times New Roman" w:cs="Times New Roman"/>
                <w:sz w:val="24"/>
                <w:szCs w:val="24"/>
              </w:rPr>
              <w:t>Pozytywna pomimo stwierdzonych nieprawidłowości.</w:t>
            </w:r>
          </w:p>
        </w:tc>
        <w:tc>
          <w:tcPr>
            <w:tcW w:w="3544" w:type="dxa"/>
            <w:shd w:val="clear" w:color="auto" w:fill="auto"/>
            <w:vAlign w:val="center"/>
          </w:tcPr>
          <w:p w14:paraId="7C016EA7" w14:textId="5A1D30BC" w:rsidR="00FA1223" w:rsidRPr="003D0BE0" w:rsidRDefault="004463B7" w:rsidP="003D0BE0">
            <w:pPr>
              <w:spacing w:after="0" w:line="240" w:lineRule="auto"/>
              <w:jc w:val="center"/>
              <w:rPr>
                <w:rFonts w:ascii="Times New Roman" w:hAnsi="Times New Roman" w:cs="Times New Roman"/>
              </w:rPr>
            </w:pPr>
            <w:r w:rsidRPr="003D0BE0">
              <w:rPr>
                <w:rFonts w:ascii="Times New Roman" w:hAnsi="Times New Roman" w:cs="Times New Roman"/>
              </w:rPr>
              <w:t>29</w:t>
            </w:r>
          </w:p>
        </w:tc>
      </w:tr>
      <w:tr w:rsidR="00FA1223" w:rsidRPr="00205FF8" w14:paraId="6DD7F482" w14:textId="77777777" w:rsidTr="008C7572">
        <w:tc>
          <w:tcPr>
            <w:tcW w:w="5812" w:type="dxa"/>
            <w:tcBorders>
              <w:bottom w:val="single" w:sz="4" w:space="0" w:color="auto"/>
            </w:tcBorders>
            <w:shd w:val="clear" w:color="auto" w:fill="F7FDFF"/>
          </w:tcPr>
          <w:p w14:paraId="1AECE0B0" w14:textId="77777777" w:rsidR="00FA1223" w:rsidRPr="00205FF8" w:rsidRDefault="00FA1223" w:rsidP="008C7572">
            <w:pPr>
              <w:spacing w:before="120" w:after="120" w:line="240" w:lineRule="auto"/>
              <w:jc w:val="both"/>
              <w:rPr>
                <w:rFonts w:ascii="Times New Roman" w:hAnsi="Times New Roman" w:cs="Times New Roman"/>
                <w:sz w:val="24"/>
                <w:szCs w:val="24"/>
              </w:rPr>
            </w:pPr>
            <w:r w:rsidRPr="00205FF8">
              <w:rPr>
                <w:rFonts w:ascii="Times New Roman" w:hAnsi="Times New Roman" w:cs="Times New Roman"/>
                <w:sz w:val="24"/>
                <w:szCs w:val="24"/>
              </w:rPr>
              <w:t>Negatywna.</w:t>
            </w:r>
          </w:p>
        </w:tc>
        <w:tc>
          <w:tcPr>
            <w:tcW w:w="3544" w:type="dxa"/>
            <w:shd w:val="clear" w:color="auto" w:fill="auto"/>
            <w:vAlign w:val="center"/>
          </w:tcPr>
          <w:p w14:paraId="0C7489D2" w14:textId="2CE38187" w:rsidR="00FA1223" w:rsidRPr="003D0BE0" w:rsidRDefault="004463B7" w:rsidP="003D0BE0">
            <w:pPr>
              <w:spacing w:after="0" w:line="240" w:lineRule="auto"/>
              <w:jc w:val="center"/>
              <w:rPr>
                <w:rFonts w:ascii="Times New Roman" w:hAnsi="Times New Roman" w:cs="Times New Roman"/>
              </w:rPr>
            </w:pPr>
            <w:r w:rsidRPr="003D0BE0">
              <w:rPr>
                <w:rFonts w:ascii="Times New Roman" w:hAnsi="Times New Roman" w:cs="Times New Roman"/>
              </w:rPr>
              <w:t>1</w:t>
            </w:r>
          </w:p>
        </w:tc>
      </w:tr>
    </w:tbl>
    <w:p w14:paraId="2728EF98" w14:textId="668CAA6C" w:rsidR="000C045F" w:rsidRPr="008C7572" w:rsidRDefault="000C045F" w:rsidP="003D0BE0">
      <w:pPr>
        <w:spacing w:after="0" w:line="240" w:lineRule="auto"/>
        <w:jc w:val="both"/>
        <w:rPr>
          <w:rFonts w:ascii="Times New Roman" w:hAnsi="Times New Roman" w:cs="Times New Roman"/>
        </w:rPr>
      </w:pPr>
    </w:p>
    <w:p w14:paraId="3D72DE1B" w14:textId="52FDC9E0" w:rsidR="008C7572" w:rsidRDefault="008C7572" w:rsidP="003D0BE0">
      <w:pPr>
        <w:spacing w:after="0" w:line="240" w:lineRule="auto"/>
        <w:jc w:val="both"/>
        <w:rPr>
          <w:rFonts w:ascii="Times New Roman" w:hAnsi="Times New Roman" w:cs="Times New Roman"/>
        </w:rPr>
      </w:pPr>
    </w:p>
    <w:p w14:paraId="6D3688A3" w14:textId="77777777" w:rsidR="0019552A" w:rsidRDefault="0019552A" w:rsidP="003D0BE0">
      <w:pPr>
        <w:spacing w:after="0" w:line="240" w:lineRule="auto"/>
        <w:jc w:val="both"/>
        <w:rPr>
          <w:rFonts w:ascii="Times New Roman" w:hAnsi="Times New Roman" w:cs="Times New Roman"/>
        </w:rPr>
      </w:pPr>
    </w:p>
    <w:p w14:paraId="3BE0A80D" w14:textId="39020F93" w:rsidR="008C7572" w:rsidRPr="0019552A" w:rsidRDefault="008C7572" w:rsidP="0019552A">
      <w:pPr>
        <w:spacing w:after="0" w:line="240" w:lineRule="auto"/>
        <w:ind w:left="-57" w:right="-57"/>
        <w:jc w:val="center"/>
        <w:rPr>
          <w:rFonts w:ascii="Times New Roman" w:hAnsi="Times New Roman" w:cs="Times New Roman"/>
          <w:b/>
        </w:rPr>
      </w:pPr>
      <w:r w:rsidRPr="0019552A">
        <w:rPr>
          <w:rFonts w:ascii="Times New Roman" w:hAnsi="Times New Roman" w:cs="Times New Roman"/>
          <w:b/>
          <w:sz w:val="24"/>
          <w:szCs w:val="24"/>
        </w:rPr>
        <w:t>Obszary działalności</w:t>
      </w:r>
      <w:r w:rsidR="0019552A" w:rsidRPr="0019552A">
        <w:rPr>
          <w:rFonts w:ascii="Times New Roman" w:hAnsi="Times New Roman" w:cs="Times New Roman"/>
          <w:b/>
          <w:sz w:val="24"/>
          <w:szCs w:val="24"/>
        </w:rPr>
        <w:t xml:space="preserve">, których dotyczyły kontrole zakończone w </w:t>
      </w:r>
      <w:r w:rsidRPr="0019552A">
        <w:rPr>
          <w:rFonts w:ascii="Times New Roman" w:hAnsi="Times New Roman" w:cs="Times New Roman"/>
          <w:b/>
          <w:sz w:val="24"/>
          <w:szCs w:val="24"/>
        </w:rPr>
        <w:t>2023 r.</w:t>
      </w:r>
    </w:p>
    <w:p w14:paraId="5982E148" w14:textId="77777777" w:rsidR="008C7572" w:rsidRPr="0019552A" w:rsidRDefault="008C7572" w:rsidP="003D0BE0">
      <w:pPr>
        <w:spacing w:after="0" w:line="240" w:lineRule="auto"/>
        <w:jc w:val="both"/>
        <w:rPr>
          <w:rFonts w:ascii="Times New Roman" w:hAnsi="Times New Roman" w:cs="Times New Roman"/>
          <w:sz w:val="24"/>
          <w:szCs w:val="24"/>
        </w:rPr>
      </w:pPr>
    </w:p>
    <w:p w14:paraId="073AE68D" w14:textId="2BFAE3B1" w:rsidR="008C7572" w:rsidRPr="008C7572" w:rsidRDefault="008C7572" w:rsidP="0019552A">
      <w:pPr>
        <w:spacing w:before="60" w:after="0" w:line="300" w:lineRule="auto"/>
        <w:ind w:left="-57" w:right="-57"/>
        <w:rPr>
          <w:rFonts w:ascii="Times New Roman" w:hAnsi="Times New Roman" w:cs="Times New Roman"/>
          <w:spacing w:val="-2"/>
          <w:sz w:val="24"/>
          <w:szCs w:val="24"/>
        </w:rPr>
      </w:pPr>
      <w:r>
        <w:rPr>
          <w:rFonts w:ascii="Times New Roman" w:hAnsi="Times New Roman" w:cs="Times New Roman"/>
          <w:spacing w:val="-2"/>
          <w:sz w:val="24"/>
          <w:szCs w:val="24"/>
        </w:rPr>
        <w:t>Tabela - o</w:t>
      </w:r>
      <w:r w:rsidRPr="008C7572">
        <w:rPr>
          <w:rFonts w:ascii="Times New Roman" w:hAnsi="Times New Roman" w:cs="Times New Roman"/>
          <w:spacing w:val="-2"/>
          <w:sz w:val="24"/>
          <w:szCs w:val="24"/>
        </w:rPr>
        <w:t xml:space="preserve">bszary działalności kontroli </w:t>
      </w:r>
      <w:r w:rsidR="0019552A">
        <w:rPr>
          <w:rFonts w:ascii="Times New Roman" w:hAnsi="Times New Roman" w:cs="Times New Roman"/>
          <w:spacing w:val="-2"/>
          <w:sz w:val="24"/>
          <w:szCs w:val="24"/>
        </w:rPr>
        <w:t xml:space="preserve">zakończonych w 2023 r. </w:t>
      </w:r>
      <w:r w:rsidRPr="008C7572">
        <w:rPr>
          <w:rFonts w:ascii="Times New Roman" w:hAnsi="Times New Roman" w:cs="Times New Roman"/>
          <w:spacing w:val="-2"/>
          <w:sz w:val="24"/>
          <w:szCs w:val="24"/>
        </w:rPr>
        <w:t>przez Biuro Kontroli KGP.</w:t>
      </w:r>
    </w:p>
    <w:p w14:paraId="79AB6EFC" w14:textId="77777777" w:rsidR="008C7572" w:rsidRPr="0019552A" w:rsidRDefault="008C7572" w:rsidP="008C7572">
      <w:pPr>
        <w:spacing w:after="0" w:line="240" w:lineRule="auto"/>
        <w:ind w:left="425"/>
        <w:jc w:val="both"/>
        <w:rPr>
          <w:rFonts w:ascii="Times New Roman" w:hAnsi="Times New Roman" w:cs="Times New Roman"/>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269"/>
      </w:tblGrid>
      <w:tr w:rsidR="008C7572" w:rsidRPr="00205FF8" w14:paraId="76142217" w14:textId="77777777" w:rsidTr="008C7572">
        <w:tc>
          <w:tcPr>
            <w:tcW w:w="7087" w:type="dxa"/>
            <w:shd w:val="clear" w:color="auto" w:fill="F7FDFF"/>
            <w:vAlign w:val="center"/>
          </w:tcPr>
          <w:p w14:paraId="40CDA97D" w14:textId="77777777" w:rsidR="008C7572" w:rsidRPr="008C7572" w:rsidRDefault="008C7572" w:rsidP="00B871F8">
            <w:pPr>
              <w:spacing w:after="0"/>
              <w:jc w:val="center"/>
              <w:rPr>
                <w:rFonts w:ascii="Times New Roman" w:hAnsi="Times New Roman" w:cs="Times New Roman"/>
                <w:b/>
                <w:sz w:val="23"/>
                <w:szCs w:val="23"/>
              </w:rPr>
            </w:pPr>
            <w:r w:rsidRPr="008C7572">
              <w:rPr>
                <w:rFonts w:ascii="Times New Roman" w:hAnsi="Times New Roman" w:cs="Times New Roman"/>
                <w:b/>
                <w:sz w:val="23"/>
                <w:szCs w:val="23"/>
              </w:rPr>
              <w:t>Obszar kontroli</w:t>
            </w:r>
          </w:p>
        </w:tc>
        <w:tc>
          <w:tcPr>
            <w:tcW w:w="2269" w:type="dxa"/>
            <w:shd w:val="clear" w:color="auto" w:fill="F7FDFF"/>
            <w:vAlign w:val="center"/>
          </w:tcPr>
          <w:p w14:paraId="2CEC08A3" w14:textId="77777777" w:rsidR="008C7572" w:rsidRPr="008C7572" w:rsidRDefault="008C7572" w:rsidP="008C7572">
            <w:pPr>
              <w:spacing w:before="60" w:after="60" w:line="240" w:lineRule="auto"/>
              <w:ind w:left="-113" w:right="-113"/>
              <w:jc w:val="center"/>
              <w:rPr>
                <w:rFonts w:ascii="Times New Roman" w:hAnsi="Times New Roman" w:cs="Times New Roman"/>
                <w:b/>
                <w:spacing w:val="-4"/>
                <w:sz w:val="23"/>
                <w:szCs w:val="23"/>
              </w:rPr>
            </w:pPr>
            <w:r w:rsidRPr="008C7572">
              <w:rPr>
                <w:rFonts w:ascii="Times New Roman" w:hAnsi="Times New Roman" w:cs="Times New Roman"/>
                <w:b/>
                <w:spacing w:val="-4"/>
                <w:sz w:val="23"/>
                <w:szCs w:val="23"/>
              </w:rPr>
              <w:t>Liczba zakończonych kontroli</w:t>
            </w:r>
          </w:p>
        </w:tc>
      </w:tr>
      <w:tr w:rsidR="008C7572" w:rsidRPr="00205FF8" w14:paraId="4B9E4E3D" w14:textId="77777777" w:rsidTr="008C7572">
        <w:tc>
          <w:tcPr>
            <w:tcW w:w="7087" w:type="dxa"/>
            <w:shd w:val="clear" w:color="auto" w:fill="FFFFFF"/>
          </w:tcPr>
          <w:p w14:paraId="1E8C9A23" w14:textId="0969A3E8" w:rsidR="008C7572" w:rsidRPr="008C7572" w:rsidRDefault="008C7572" w:rsidP="008C7572">
            <w:pPr>
              <w:pStyle w:val="Akapitzlist"/>
              <w:spacing w:before="80" w:after="80" w:line="240" w:lineRule="auto"/>
              <w:ind w:left="34"/>
              <w:rPr>
                <w:rFonts w:ascii="Times New Roman" w:hAnsi="Times New Roman"/>
                <w:b/>
              </w:rPr>
            </w:pPr>
            <w:r w:rsidRPr="008C7572">
              <w:rPr>
                <w:rFonts w:ascii="Times New Roman" w:hAnsi="Times New Roman"/>
                <w:b/>
              </w:rPr>
              <w:t>Finanse publiczne oraz gospodarowanie majątkiem publicznym.</w:t>
            </w:r>
          </w:p>
        </w:tc>
        <w:tc>
          <w:tcPr>
            <w:tcW w:w="2269" w:type="dxa"/>
            <w:shd w:val="clear" w:color="auto" w:fill="auto"/>
            <w:vAlign w:val="center"/>
          </w:tcPr>
          <w:p w14:paraId="4A9EDD58" w14:textId="03185426" w:rsidR="008C7572" w:rsidRPr="008C7572" w:rsidRDefault="008C7572" w:rsidP="008C7572">
            <w:pPr>
              <w:spacing w:before="60" w:after="60" w:line="240" w:lineRule="auto"/>
              <w:jc w:val="center"/>
              <w:rPr>
                <w:rFonts w:ascii="Times New Roman" w:hAnsi="Times New Roman" w:cs="Times New Roman"/>
              </w:rPr>
            </w:pPr>
            <w:r>
              <w:rPr>
                <w:rFonts w:ascii="Times New Roman" w:hAnsi="Times New Roman" w:cs="Times New Roman"/>
              </w:rPr>
              <w:t>7</w:t>
            </w:r>
          </w:p>
        </w:tc>
      </w:tr>
      <w:tr w:rsidR="008C7572" w:rsidRPr="00205FF8" w14:paraId="76DF2D56" w14:textId="77777777" w:rsidTr="008C7572">
        <w:tc>
          <w:tcPr>
            <w:tcW w:w="7087" w:type="dxa"/>
            <w:shd w:val="clear" w:color="auto" w:fill="FFFFFF"/>
          </w:tcPr>
          <w:p w14:paraId="2E36ECC5" w14:textId="6A53F1CA" w:rsidR="008C7572" w:rsidRPr="008C7572" w:rsidRDefault="008C7572" w:rsidP="008C7572">
            <w:pPr>
              <w:pStyle w:val="Akapitzlist"/>
              <w:spacing w:before="80" w:after="80" w:line="240" w:lineRule="auto"/>
              <w:ind w:left="0"/>
              <w:contextualSpacing/>
              <w:rPr>
                <w:rFonts w:ascii="Times New Roman" w:hAnsi="Times New Roman"/>
                <w:b/>
              </w:rPr>
            </w:pPr>
            <w:r w:rsidRPr="008C7572">
              <w:rPr>
                <w:rFonts w:ascii="Times New Roman" w:hAnsi="Times New Roman"/>
                <w:b/>
              </w:rPr>
              <w:t>Wykonywanie zadań merytorycznych, tj. zadań dla których jednostka została powołana/utworzona.</w:t>
            </w:r>
          </w:p>
        </w:tc>
        <w:tc>
          <w:tcPr>
            <w:tcW w:w="2269" w:type="dxa"/>
            <w:shd w:val="clear" w:color="auto" w:fill="auto"/>
            <w:vAlign w:val="center"/>
          </w:tcPr>
          <w:p w14:paraId="2BBFC46C" w14:textId="77777777" w:rsidR="008C7572" w:rsidRPr="008C7572" w:rsidRDefault="008C7572" w:rsidP="008C7572">
            <w:pPr>
              <w:spacing w:before="60" w:after="60" w:line="240" w:lineRule="auto"/>
              <w:jc w:val="center"/>
              <w:rPr>
                <w:rFonts w:ascii="Times New Roman" w:hAnsi="Times New Roman" w:cs="Times New Roman"/>
              </w:rPr>
            </w:pPr>
            <w:r w:rsidRPr="008C7572">
              <w:rPr>
                <w:rFonts w:ascii="Times New Roman" w:hAnsi="Times New Roman" w:cs="Times New Roman"/>
              </w:rPr>
              <w:t>25</w:t>
            </w:r>
          </w:p>
        </w:tc>
      </w:tr>
      <w:tr w:rsidR="008C7572" w:rsidRPr="00205FF8" w14:paraId="4329E19A" w14:textId="77777777" w:rsidTr="008C7572">
        <w:tc>
          <w:tcPr>
            <w:tcW w:w="7087" w:type="dxa"/>
            <w:shd w:val="clear" w:color="auto" w:fill="FFFFFF"/>
          </w:tcPr>
          <w:p w14:paraId="29C52EA7" w14:textId="77777777" w:rsidR="008C7572" w:rsidRPr="008C7572" w:rsidRDefault="008C7572" w:rsidP="008C7572">
            <w:pPr>
              <w:spacing w:before="80" w:after="80" w:line="240" w:lineRule="auto"/>
              <w:rPr>
                <w:rFonts w:ascii="Times New Roman" w:hAnsi="Times New Roman" w:cs="Times New Roman"/>
              </w:rPr>
            </w:pPr>
            <w:r w:rsidRPr="008C7572">
              <w:rPr>
                <w:rFonts w:ascii="Times New Roman" w:hAnsi="Times New Roman" w:cs="Times New Roman"/>
                <w:b/>
              </w:rPr>
              <w:t>Działalność kontrolna oraz postępowanie ze skargami i wnioskami</w:t>
            </w:r>
          </w:p>
        </w:tc>
        <w:tc>
          <w:tcPr>
            <w:tcW w:w="2269" w:type="dxa"/>
            <w:shd w:val="clear" w:color="auto" w:fill="auto"/>
            <w:vAlign w:val="center"/>
          </w:tcPr>
          <w:p w14:paraId="0C9B76D1" w14:textId="77777777" w:rsidR="008C7572" w:rsidRPr="008C7572" w:rsidRDefault="008C7572" w:rsidP="008C7572">
            <w:pPr>
              <w:spacing w:before="60" w:after="60" w:line="240" w:lineRule="auto"/>
              <w:jc w:val="center"/>
              <w:rPr>
                <w:rFonts w:ascii="Times New Roman" w:hAnsi="Times New Roman" w:cs="Times New Roman"/>
              </w:rPr>
            </w:pPr>
            <w:r w:rsidRPr="008C7572">
              <w:rPr>
                <w:rFonts w:ascii="Times New Roman" w:hAnsi="Times New Roman" w:cs="Times New Roman"/>
              </w:rPr>
              <w:t>2</w:t>
            </w:r>
          </w:p>
        </w:tc>
      </w:tr>
      <w:tr w:rsidR="008C7572" w:rsidRPr="00205FF8" w14:paraId="060066ED" w14:textId="77777777" w:rsidTr="008C7572">
        <w:trPr>
          <w:trHeight w:val="60"/>
        </w:trPr>
        <w:tc>
          <w:tcPr>
            <w:tcW w:w="7087" w:type="dxa"/>
            <w:shd w:val="clear" w:color="auto" w:fill="FFFFFF"/>
            <w:vAlign w:val="bottom"/>
          </w:tcPr>
          <w:p w14:paraId="4358AD22" w14:textId="02D0345A" w:rsidR="008C7572" w:rsidRPr="008C7572" w:rsidRDefault="008C7572" w:rsidP="008C7572">
            <w:pPr>
              <w:pStyle w:val="Akapitzlist"/>
              <w:spacing w:before="80" w:after="80" w:line="240" w:lineRule="auto"/>
              <w:ind w:left="0"/>
              <w:rPr>
                <w:rFonts w:ascii="Times New Roman" w:hAnsi="Times New Roman"/>
                <w:b/>
              </w:rPr>
            </w:pPr>
            <w:r w:rsidRPr="008C7572">
              <w:rPr>
                <w:rFonts w:ascii="Times New Roman" w:hAnsi="Times New Roman"/>
                <w:b/>
              </w:rPr>
              <w:t>Inny obszar/inne obszary.</w:t>
            </w:r>
          </w:p>
        </w:tc>
        <w:tc>
          <w:tcPr>
            <w:tcW w:w="2269" w:type="dxa"/>
            <w:shd w:val="clear" w:color="auto" w:fill="auto"/>
            <w:vAlign w:val="center"/>
          </w:tcPr>
          <w:p w14:paraId="3BF6CC17" w14:textId="77777777" w:rsidR="008C7572" w:rsidRPr="008C7572" w:rsidRDefault="008C7572" w:rsidP="008C7572">
            <w:pPr>
              <w:spacing w:before="60" w:after="60" w:line="240" w:lineRule="auto"/>
              <w:jc w:val="center"/>
              <w:rPr>
                <w:rFonts w:ascii="Times New Roman" w:hAnsi="Times New Roman" w:cs="Times New Roman"/>
              </w:rPr>
            </w:pPr>
            <w:r w:rsidRPr="008C7572">
              <w:rPr>
                <w:rFonts w:ascii="Times New Roman" w:hAnsi="Times New Roman" w:cs="Times New Roman"/>
              </w:rPr>
              <w:t>23</w:t>
            </w:r>
          </w:p>
        </w:tc>
      </w:tr>
    </w:tbl>
    <w:p w14:paraId="0EE9A843" w14:textId="77777777" w:rsidR="008C7572" w:rsidRPr="003D0BE0" w:rsidRDefault="008C7572" w:rsidP="008C7572">
      <w:pPr>
        <w:spacing w:before="60" w:after="60" w:line="240" w:lineRule="auto"/>
        <w:jc w:val="both"/>
        <w:rPr>
          <w:rFonts w:ascii="Times New Roman" w:hAnsi="Times New Roman" w:cs="Times New Roman"/>
          <w:sz w:val="16"/>
          <w:szCs w:val="16"/>
        </w:rPr>
      </w:pPr>
    </w:p>
    <w:sectPr w:rsidR="008C7572" w:rsidRPr="003D0BE0" w:rsidSect="0019552A">
      <w:footerReference w:type="default" r:id="rId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03BC2" w14:textId="77777777" w:rsidR="00CC2F4E" w:rsidRDefault="00CC2F4E" w:rsidP="002C465C">
      <w:pPr>
        <w:spacing w:after="0" w:line="240" w:lineRule="auto"/>
      </w:pPr>
      <w:r>
        <w:separator/>
      </w:r>
    </w:p>
  </w:endnote>
  <w:endnote w:type="continuationSeparator" w:id="0">
    <w:p w14:paraId="712A2C9D" w14:textId="77777777" w:rsidR="00CC2F4E" w:rsidRDefault="00CC2F4E" w:rsidP="002C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altName w:val="Calibri"/>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330691"/>
      <w:docPartObj>
        <w:docPartGallery w:val="Page Numbers (Bottom of Page)"/>
        <w:docPartUnique/>
      </w:docPartObj>
    </w:sdtPr>
    <w:sdtEndPr>
      <w:rPr>
        <w:rFonts w:ascii="Times New Roman" w:hAnsi="Times New Roman" w:cs="Times New Roman"/>
        <w:sz w:val="20"/>
        <w:szCs w:val="20"/>
      </w:rPr>
    </w:sdtEndPr>
    <w:sdtContent>
      <w:p w14:paraId="687B5F4C" w14:textId="06CD5D2F" w:rsidR="003402BC" w:rsidRPr="00F05C6D" w:rsidRDefault="003402BC" w:rsidP="00F05C6D">
        <w:pPr>
          <w:pStyle w:val="Stopka"/>
          <w:jc w:val="right"/>
          <w:rPr>
            <w:rFonts w:ascii="Times New Roman" w:hAnsi="Times New Roman" w:cs="Times New Roman"/>
            <w:sz w:val="20"/>
            <w:szCs w:val="20"/>
          </w:rPr>
        </w:pPr>
        <w:r w:rsidRPr="00F05C6D">
          <w:rPr>
            <w:rFonts w:ascii="Times New Roman" w:hAnsi="Times New Roman" w:cs="Times New Roman"/>
            <w:sz w:val="20"/>
            <w:szCs w:val="20"/>
          </w:rPr>
          <w:fldChar w:fldCharType="begin"/>
        </w:r>
        <w:r w:rsidRPr="00F05C6D">
          <w:rPr>
            <w:rFonts w:ascii="Times New Roman" w:hAnsi="Times New Roman" w:cs="Times New Roman"/>
            <w:sz w:val="20"/>
            <w:szCs w:val="20"/>
          </w:rPr>
          <w:instrText>PAGE   \* MERGEFORMAT</w:instrText>
        </w:r>
        <w:r w:rsidRPr="00F05C6D">
          <w:rPr>
            <w:rFonts w:ascii="Times New Roman" w:hAnsi="Times New Roman" w:cs="Times New Roman"/>
            <w:sz w:val="20"/>
            <w:szCs w:val="20"/>
          </w:rPr>
          <w:fldChar w:fldCharType="separate"/>
        </w:r>
        <w:r w:rsidRPr="00F05C6D">
          <w:rPr>
            <w:rFonts w:ascii="Times New Roman" w:hAnsi="Times New Roman" w:cs="Times New Roman"/>
            <w:sz w:val="20"/>
            <w:szCs w:val="20"/>
          </w:rPr>
          <w:t>2</w:t>
        </w:r>
        <w:r w:rsidRPr="00F05C6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375E" w14:textId="77777777" w:rsidR="00CC2F4E" w:rsidRDefault="00CC2F4E" w:rsidP="002C465C">
      <w:pPr>
        <w:spacing w:after="0" w:line="240" w:lineRule="auto"/>
      </w:pPr>
      <w:r>
        <w:separator/>
      </w:r>
    </w:p>
  </w:footnote>
  <w:footnote w:type="continuationSeparator" w:id="0">
    <w:p w14:paraId="4D2CB68C" w14:textId="77777777" w:rsidR="00CC2F4E" w:rsidRDefault="00CC2F4E" w:rsidP="002C465C">
      <w:pPr>
        <w:spacing w:after="0" w:line="240" w:lineRule="auto"/>
      </w:pPr>
      <w:r>
        <w:continuationSeparator/>
      </w:r>
    </w:p>
  </w:footnote>
  <w:footnote w:id="1">
    <w:p w14:paraId="5E3341EE" w14:textId="10424150" w:rsidR="003402BC" w:rsidRPr="00ED1E0A" w:rsidRDefault="003402BC" w:rsidP="00B03151">
      <w:pPr>
        <w:pStyle w:val="Tekstprzypisudolnego"/>
        <w:spacing w:after="0" w:line="200" w:lineRule="exact"/>
        <w:rPr>
          <w:rFonts w:ascii="Times New Roman" w:hAnsi="Times New Roman" w:cs="Times New Roman"/>
          <w:sz w:val="17"/>
          <w:szCs w:val="17"/>
        </w:rPr>
      </w:pPr>
      <w:r w:rsidRPr="00ED1E0A">
        <w:rPr>
          <w:rStyle w:val="Odwoanieprzypisudolnego"/>
          <w:rFonts w:ascii="Times New Roman" w:hAnsi="Times New Roman" w:cs="Times New Roman"/>
          <w:sz w:val="17"/>
          <w:szCs w:val="17"/>
        </w:rPr>
        <w:footnoteRef/>
      </w:r>
      <w:r w:rsidRPr="00ED1E0A">
        <w:rPr>
          <w:rFonts w:ascii="Times New Roman" w:hAnsi="Times New Roman" w:cs="Times New Roman"/>
          <w:sz w:val="17"/>
          <w:szCs w:val="17"/>
        </w:rPr>
        <w:t xml:space="preserve"> </w:t>
      </w:r>
      <w:r>
        <w:rPr>
          <w:rFonts w:ascii="Times New Roman" w:hAnsi="Times New Roman" w:cs="Times New Roman"/>
          <w:sz w:val="17"/>
          <w:szCs w:val="17"/>
        </w:rPr>
        <w:t>W</w:t>
      </w:r>
      <w:r w:rsidRPr="00ED1E0A">
        <w:rPr>
          <w:rFonts w:ascii="Times New Roman" w:hAnsi="Times New Roman" w:cs="Times New Roman"/>
          <w:sz w:val="17"/>
          <w:szCs w:val="17"/>
        </w:rPr>
        <w:t>szystkie kontrole zakończone w 202</w:t>
      </w:r>
      <w:r>
        <w:rPr>
          <w:rFonts w:ascii="Times New Roman" w:hAnsi="Times New Roman" w:cs="Times New Roman"/>
          <w:sz w:val="17"/>
          <w:szCs w:val="17"/>
        </w:rPr>
        <w:t>3</w:t>
      </w:r>
      <w:r w:rsidRPr="00ED1E0A">
        <w:rPr>
          <w:rFonts w:ascii="Times New Roman" w:hAnsi="Times New Roman" w:cs="Times New Roman"/>
          <w:sz w:val="17"/>
          <w:szCs w:val="17"/>
        </w:rPr>
        <w:t xml:space="preserve"> r. nawet gdy zostały </w:t>
      </w:r>
      <w:r>
        <w:rPr>
          <w:rFonts w:ascii="Times New Roman" w:hAnsi="Times New Roman" w:cs="Times New Roman"/>
          <w:sz w:val="17"/>
          <w:szCs w:val="17"/>
        </w:rPr>
        <w:t xml:space="preserve">rozpoczęte </w:t>
      </w:r>
      <w:r w:rsidRPr="00ED1E0A">
        <w:rPr>
          <w:rFonts w:ascii="Times New Roman" w:hAnsi="Times New Roman" w:cs="Times New Roman"/>
          <w:sz w:val="17"/>
          <w:szCs w:val="17"/>
        </w:rPr>
        <w:t>przed 202</w:t>
      </w:r>
      <w:r>
        <w:rPr>
          <w:rFonts w:ascii="Times New Roman" w:hAnsi="Times New Roman" w:cs="Times New Roman"/>
          <w:sz w:val="17"/>
          <w:szCs w:val="17"/>
        </w:rPr>
        <w:t>3</w:t>
      </w:r>
      <w:r w:rsidRPr="00ED1E0A">
        <w:rPr>
          <w:rFonts w:ascii="Times New Roman" w:hAnsi="Times New Roman" w:cs="Times New Roman"/>
          <w:sz w:val="17"/>
          <w:szCs w:val="17"/>
        </w:rPr>
        <w:t xml:space="preserve"> r.</w:t>
      </w:r>
    </w:p>
  </w:footnote>
  <w:footnote w:id="2">
    <w:p w14:paraId="67D0400E" w14:textId="42753469" w:rsidR="003402BC" w:rsidRPr="00ED1E0A" w:rsidRDefault="003402BC" w:rsidP="0089164D">
      <w:pPr>
        <w:pStyle w:val="Tekstprzypisudolnego"/>
        <w:spacing w:after="0" w:line="200" w:lineRule="exact"/>
        <w:jc w:val="both"/>
        <w:rPr>
          <w:rFonts w:ascii="Times New Roman" w:hAnsi="Times New Roman" w:cs="Times New Roman"/>
          <w:sz w:val="17"/>
          <w:szCs w:val="17"/>
        </w:rPr>
      </w:pPr>
      <w:r w:rsidRPr="00ED1E0A">
        <w:rPr>
          <w:rStyle w:val="Odwoanieprzypisudolnego"/>
          <w:rFonts w:ascii="Times New Roman" w:hAnsi="Times New Roman" w:cs="Times New Roman"/>
          <w:sz w:val="17"/>
          <w:szCs w:val="17"/>
        </w:rPr>
        <w:footnoteRef/>
      </w:r>
      <w:r w:rsidRPr="00ED1E0A">
        <w:rPr>
          <w:rFonts w:ascii="Times New Roman" w:hAnsi="Times New Roman" w:cs="Times New Roman"/>
          <w:sz w:val="17"/>
          <w:szCs w:val="17"/>
        </w:rPr>
        <w:t xml:space="preserve"> Są to kontrole, w których na dzień 31.12.202</w:t>
      </w:r>
      <w:r>
        <w:rPr>
          <w:rFonts w:ascii="Times New Roman" w:hAnsi="Times New Roman" w:cs="Times New Roman"/>
          <w:sz w:val="17"/>
          <w:szCs w:val="17"/>
        </w:rPr>
        <w:t>3</w:t>
      </w:r>
      <w:r w:rsidRPr="00ED1E0A">
        <w:rPr>
          <w:rFonts w:ascii="Times New Roman" w:hAnsi="Times New Roman" w:cs="Times New Roman"/>
          <w:sz w:val="17"/>
          <w:szCs w:val="17"/>
        </w:rPr>
        <w:t xml:space="preserve"> r. czynności kontrolne były w trakcie realizacji lub brak było podpisanego dokumentu pokontrolnego przez kontrolera</w:t>
      </w:r>
      <w:r>
        <w:rPr>
          <w:rFonts w:ascii="Times New Roman" w:hAnsi="Times New Roman" w:cs="Times New Roman"/>
          <w:sz w:val="17"/>
          <w:szCs w:val="17"/>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2C0"/>
    <w:multiLevelType w:val="hybridMultilevel"/>
    <w:tmpl w:val="6D247162"/>
    <w:lvl w:ilvl="0" w:tplc="0415000D">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A61635"/>
    <w:multiLevelType w:val="hybridMultilevel"/>
    <w:tmpl w:val="259AEF64"/>
    <w:lvl w:ilvl="0" w:tplc="73726678">
      <w:start w:val="1"/>
      <w:numFmt w:val="bullet"/>
      <w:lvlText w:val=""/>
      <w:lvlJc w:val="left"/>
      <w:pPr>
        <w:ind w:left="3479" w:hanging="360"/>
      </w:pPr>
      <w:rPr>
        <w:rFonts w:ascii="Wingdings" w:hAnsi="Wingdings" w:hint="default"/>
        <w:sz w:val="20"/>
        <w:szCs w:val="20"/>
      </w:rPr>
    </w:lvl>
    <w:lvl w:ilvl="1" w:tplc="04150003" w:tentative="1">
      <w:start w:val="1"/>
      <w:numFmt w:val="bullet"/>
      <w:lvlText w:val="o"/>
      <w:lvlJc w:val="left"/>
      <w:pPr>
        <w:ind w:left="4199" w:hanging="360"/>
      </w:pPr>
      <w:rPr>
        <w:rFonts w:ascii="Courier New" w:hAnsi="Courier New" w:cs="Courier New" w:hint="default"/>
      </w:rPr>
    </w:lvl>
    <w:lvl w:ilvl="2" w:tplc="04150005" w:tentative="1">
      <w:start w:val="1"/>
      <w:numFmt w:val="bullet"/>
      <w:lvlText w:val=""/>
      <w:lvlJc w:val="left"/>
      <w:pPr>
        <w:ind w:left="4919" w:hanging="360"/>
      </w:pPr>
      <w:rPr>
        <w:rFonts w:ascii="Wingdings" w:hAnsi="Wingdings" w:hint="default"/>
      </w:rPr>
    </w:lvl>
    <w:lvl w:ilvl="3" w:tplc="04150001" w:tentative="1">
      <w:start w:val="1"/>
      <w:numFmt w:val="bullet"/>
      <w:lvlText w:val=""/>
      <w:lvlJc w:val="left"/>
      <w:pPr>
        <w:ind w:left="5639" w:hanging="360"/>
      </w:pPr>
      <w:rPr>
        <w:rFonts w:ascii="Symbol" w:hAnsi="Symbol" w:hint="default"/>
      </w:rPr>
    </w:lvl>
    <w:lvl w:ilvl="4" w:tplc="04150003" w:tentative="1">
      <w:start w:val="1"/>
      <w:numFmt w:val="bullet"/>
      <w:lvlText w:val="o"/>
      <w:lvlJc w:val="left"/>
      <w:pPr>
        <w:ind w:left="6359" w:hanging="360"/>
      </w:pPr>
      <w:rPr>
        <w:rFonts w:ascii="Courier New" w:hAnsi="Courier New" w:cs="Courier New" w:hint="default"/>
      </w:rPr>
    </w:lvl>
    <w:lvl w:ilvl="5" w:tplc="04150005" w:tentative="1">
      <w:start w:val="1"/>
      <w:numFmt w:val="bullet"/>
      <w:lvlText w:val=""/>
      <w:lvlJc w:val="left"/>
      <w:pPr>
        <w:ind w:left="7079" w:hanging="360"/>
      </w:pPr>
      <w:rPr>
        <w:rFonts w:ascii="Wingdings" w:hAnsi="Wingdings" w:hint="default"/>
      </w:rPr>
    </w:lvl>
    <w:lvl w:ilvl="6" w:tplc="04150001" w:tentative="1">
      <w:start w:val="1"/>
      <w:numFmt w:val="bullet"/>
      <w:lvlText w:val=""/>
      <w:lvlJc w:val="left"/>
      <w:pPr>
        <w:ind w:left="7799" w:hanging="360"/>
      </w:pPr>
      <w:rPr>
        <w:rFonts w:ascii="Symbol" w:hAnsi="Symbol" w:hint="default"/>
      </w:rPr>
    </w:lvl>
    <w:lvl w:ilvl="7" w:tplc="04150003" w:tentative="1">
      <w:start w:val="1"/>
      <w:numFmt w:val="bullet"/>
      <w:lvlText w:val="o"/>
      <w:lvlJc w:val="left"/>
      <w:pPr>
        <w:ind w:left="8519" w:hanging="360"/>
      </w:pPr>
      <w:rPr>
        <w:rFonts w:ascii="Courier New" w:hAnsi="Courier New" w:cs="Courier New" w:hint="default"/>
      </w:rPr>
    </w:lvl>
    <w:lvl w:ilvl="8" w:tplc="04150005" w:tentative="1">
      <w:start w:val="1"/>
      <w:numFmt w:val="bullet"/>
      <w:lvlText w:val=""/>
      <w:lvlJc w:val="left"/>
      <w:pPr>
        <w:ind w:left="9239" w:hanging="360"/>
      </w:pPr>
      <w:rPr>
        <w:rFonts w:ascii="Wingdings" w:hAnsi="Wingdings" w:hint="default"/>
      </w:rPr>
    </w:lvl>
  </w:abstractNum>
  <w:abstractNum w:abstractNumId="2" w15:restartNumberingAfterBreak="0">
    <w:nsid w:val="04CD4A01"/>
    <w:multiLevelType w:val="hybridMultilevel"/>
    <w:tmpl w:val="96AE06A2"/>
    <w:lvl w:ilvl="0" w:tplc="B4E40D98">
      <w:start w:val="1"/>
      <w:numFmt w:val="bullet"/>
      <w:lvlText w:val=""/>
      <w:lvlJc w:val="left"/>
      <w:pPr>
        <w:ind w:left="3762" w:hanging="360"/>
      </w:pPr>
      <w:rPr>
        <w:rFonts w:ascii="Symbol" w:hAnsi="Symbol" w:hint="default"/>
        <w:sz w:val="16"/>
        <w:szCs w:val="16"/>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 w15:restartNumberingAfterBreak="0">
    <w:nsid w:val="08AB34D9"/>
    <w:multiLevelType w:val="hybridMultilevel"/>
    <w:tmpl w:val="3160999A"/>
    <w:lvl w:ilvl="0" w:tplc="0415000D">
      <w:start w:val="1"/>
      <w:numFmt w:val="bullet"/>
      <w:lvlText w:val=""/>
      <w:lvlJc w:val="left"/>
      <w:pPr>
        <w:ind w:left="896" w:hanging="360"/>
      </w:pPr>
      <w:rPr>
        <w:rFonts w:ascii="Wingdings" w:hAnsi="Wingdings" w:hint="default"/>
        <w:sz w:val="16"/>
        <w:szCs w:val="16"/>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4" w15:restartNumberingAfterBreak="0">
    <w:nsid w:val="0FD10629"/>
    <w:multiLevelType w:val="hybridMultilevel"/>
    <w:tmpl w:val="2C10CE00"/>
    <w:lvl w:ilvl="0" w:tplc="85020E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519C8"/>
    <w:multiLevelType w:val="hybridMultilevel"/>
    <w:tmpl w:val="6218BCE4"/>
    <w:lvl w:ilvl="0" w:tplc="E9723DD2">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6" w15:restartNumberingAfterBreak="0">
    <w:nsid w:val="1162065E"/>
    <w:multiLevelType w:val="hybridMultilevel"/>
    <w:tmpl w:val="FBF8F142"/>
    <w:lvl w:ilvl="0" w:tplc="85020E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4F78DD"/>
    <w:multiLevelType w:val="hybridMultilevel"/>
    <w:tmpl w:val="8606283E"/>
    <w:lvl w:ilvl="0" w:tplc="5B66EA9A">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57677D9"/>
    <w:multiLevelType w:val="hybridMultilevel"/>
    <w:tmpl w:val="28862812"/>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64E5031"/>
    <w:multiLevelType w:val="hybridMultilevel"/>
    <w:tmpl w:val="C646FFD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16A5792C"/>
    <w:multiLevelType w:val="hybridMultilevel"/>
    <w:tmpl w:val="99967BBE"/>
    <w:lvl w:ilvl="0" w:tplc="E9723D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444BC7"/>
    <w:multiLevelType w:val="hybridMultilevel"/>
    <w:tmpl w:val="82AC8AE4"/>
    <w:lvl w:ilvl="0" w:tplc="F3BACE96">
      <w:start w:val="1"/>
      <w:numFmt w:val="bullet"/>
      <w:lvlText w:val=""/>
      <w:lvlJc w:val="left"/>
      <w:pPr>
        <w:ind w:left="754" w:hanging="360"/>
      </w:pPr>
      <w:rPr>
        <w:rFonts w:ascii="Symbol" w:hAnsi="Symbol" w:hint="default"/>
        <w:sz w:val="16"/>
        <w:szCs w:val="16"/>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2" w15:restartNumberingAfterBreak="0">
    <w:nsid w:val="1811732E"/>
    <w:multiLevelType w:val="hybridMultilevel"/>
    <w:tmpl w:val="FDC07AC2"/>
    <w:lvl w:ilvl="0" w:tplc="0415000D">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1B0E70"/>
    <w:multiLevelType w:val="hybridMultilevel"/>
    <w:tmpl w:val="0CF8D544"/>
    <w:lvl w:ilvl="0" w:tplc="3BF2FE9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C0E79B0"/>
    <w:multiLevelType w:val="hybridMultilevel"/>
    <w:tmpl w:val="8D103A3A"/>
    <w:lvl w:ilvl="0" w:tplc="46EC2A9C">
      <w:start w:val="1"/>
      <w:numFmt w:val="bullet"/>
      <w:lvlText w:val=""/>
      <w:lvlJc w:val="left"/>
      <w:pPr>
        <w:ind w:left="1571" w:hanging="360"/>
      </w:pPr>
      <w:rPr>
        <w:rFonts w:ascii="Wingdings" w:hAnsi="Wingdings" w:hint="default"/>
        <w:sz w:val="16"/>
        <w:szCs w:val="16"/>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1CCC73B1"/>
    <w:multiLevelType w:val="hybridMultilevel"/>
    <w:tmpl w:val="2EDC3364"/>
    <w:lvl w:ilvl="0" w:tplc="B412C2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FC2DF0"/>
    <w:multiLevelType w:val="hybridMultilevel"/>
    <w:tmpl w:val="F19ED4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1F1CC1"/>
    <w:multiLevelType w:val="hybridMultilevel"/>
    <w:tmpl w:val="90A8F8A0"/>
    <w:lvl w:ilvl="0" w:tplc="85020E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1A2050"/>
    <w:multiLevelType w:val="hybridMultilevel"/>
    <w:tmpl w:val="3B20CA22"/>
    <w:lvl w:ilvl="0" w:tplc="85020EA2">
      <w:start w:val="1"/>
      <w:numFmt w:val="bullet"/>
      <w:lvlText w:val="­"/>
      <w:lvlJc w:val="left"/>
      <w:pPr>
        <w:ind w:left="607" w:hanging="360"/>
      </w:pPr>
      <w:rPr>
        <w:rFonts w:ascii="Times New Roman" w:hAnsi="Times New Roman" w:cs="Times New Roman" w:hint="default"/>
      </w:rPr>
    </w:lvl>
    <w:lvl w:ilvl="1" w:tplc="04150003" w:tentative="1">
      <w:start w:val="1"/>
      <w:numFmt w:val="bullet"/>
      <w:lvlText w:val="o"/>
      <w:lvlJc w:val="left"/>
      <w:pPr>
        <w:ind w:left="1327" w:hanging="360"/>
      </w:pPr>
      <w:rPr>
        <w:rFonts w:ascii="Courier New" w:hAnsi="Courier New" w:cs="Courier New" w:hint="default"/>
      </w:rPr>
    </w:lvl>
    <w:lvl w:ilvl="2" w:tplc="04150005" w:tentative="1">
      <w:start w:val="1"/>
      <w:numFmt w:val="bullet"/>
      <w:lvlText w:val=""/>
      <w:lvlJc w:val="left"/>
      <w:pPr>
        <w:ind w:left="2047" w:hanging="360"/>
      </w:pPr>
      <w:rPr>
        <w:rFonts w:ascii="Wingdings" w:hAnsi="Wingdings" w:hint="default"/>
      </w:rPr>
    </w:lvl>
    <w:lvl w:ilvl="3" w:tplc="04150001" w:tentative="1">
      <w:start w:val="1"/>
      <w:numFmt w:val="bullet"/>
      <w:lvlText w:val=""/>
      <w:lvlJc w:val="left"/>
      <w:pPr>
        <w:ind w:left="2767" w:hanging="360"/>
      </w:pPr>
      <w:rPr>
        <w:rFonts w:ascii="Symbol" w:hAnsi="Symbol" w:hint="default"/>
      </w:rPr>
    </w:lvl>
    <w:lvl w:ilvl="4" w:tplc="04150003" w:tentative="1">
      <w:start w:val="1"/>
      <w:numFmt w:val="bullet"/>
      <w:lvlText w:val="o"/>
      <w:lvlJc w:val="left"/>
      <w:pPr>
        <w:ind w:left="3487" w:hanging="360"/>
      </w:pPr>
      <w:rPr>
        <w:rFonts w:ascii="Courier New" w:hAnsi="Courier New" w:cs="Courier New" w:hint="default"/>
      </w:rPr>
    </w:lvl>
    <w:lvl w:ilvl="5" w:tplc="04150005" w:tentative="1">
      <w:start w:val="1"/>
      <w:numFmt w:val="bullet"/>
      <w:lvlText w:val=""/>
      <w:lvlJc w:val="left"/>
      <w:pPr>
        <w:ind w:left="4207" w:hanging="360"/>
      </w:pPr>
      <w:rPr>
        <w:rFonts w:ascii="Wingdings" w:hAnsi="Wingdings" w:hint="default"/>
      </w:rPr>
    </w:lvl>
    <w:lvl w:ilvl="6" w:tplc="04150001" w:tentative="1">
      <w:start w:val="1"/>
      <w:numFmt w:val="bullet"/>
      <w:lvlText w:val=""/>
      <w:lvlJc w:val="left"/>
      <w:pPr>
        <w:ind w:left="4927" w:hanging="360"/>
      </w:pPr>
      <w:rPr>
        <w:rFonts w:ascii="Symbol" w:hAnsi="Symbol" w:hint="default"/>
      </w:rPr>
    </w:lvl>
    <w:lvl w:ilvl="7" w:tplc="04150003" w:tentative="1">
      <w:start w:val="1"/>
      <w:numFmt w:val="bullet"/>
      <w:lvlText w:val="o"/>
      <w:lvlJc w:val="left"/>
      <w:pPr>
        <w:ind w:left="5647" w:hanging="360"/>
      </w:pPr>
      <w:rPr>
        <w:rFonts w:ascii="Courier New" w:hAnsi="Courier New" w:cs="Courier New" w:hint="default"/>
      </w:rPr>
    </w:lvl>
    <w:lvl w:ilvl="8" w:tplc="04150005" w:tentative="1">
      <w:start w:val="1"/>
      <w:numFmt w:val="bullet"/>
      <w:lvlText w:val=""/>
      <w:lvlJc w:val="left"/>
      <w:pPr>
        <w:ind w:left="6367" w:hanging="360"/>
      </w:pPr>
      <w:rPr>
        <w:rFonts w:ascii="Wingdings" w:hAnsi="Wingdings" w:hint="default"/>
      </w:rPr>
    </w:lvl>
  </w:abstractNum>
  <w:abstractNum w:abstractNumId="19" w15:restartNumberingAfterBreak="0">
    <w:nsid w:val="314E2A94"/>
    <w:multiLevelType w:val="hybridMultilevel"/>
    <w:tmpl w:val="44109B56"/>
    <w:lvl w:ilvl="0" w:tplc="F3BACE9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F71641"/>
    <w:multiLevelType w:val="hybridMultilevel"/>
    <w:tmpl w:val="615C8372"/>
    <w:lvl w:ilvl="0" w:tplc="85020E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D6760E"/>
    <w:multiLevelType w:val="hybridMultilevel"/>
    <w:tmpl w:val="C98CB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CE75FC"/>
    <w:multiLevelType w:val="hybridMultilevel"/>
    <w:tmpl w:val="1794EB1E"/>
    <w:lvl w:ilvl="0" w:tplc="85020E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634F57"/>
    <w:multiLevelType w:val="hybridMultilevel"/>
    <w:tmpl w:val="058C1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8E1D94"/>
    <w:multiLevelType w:val="hybridMultilevel"/>
    <w:tmpl w:val="FE6C348C"/>
    <w:lvl w:ilvl="0" w:tplc="F0B02944">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862744"/>
    <w:multiLevelType w:val="hybridMultilevel"/>
    <w:tmpl w:val="D92E51A4"/>
    <w:lvl w:ilvl="0" w:tplc="86F0164A">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3CBE7ACC"/>
    <w:multiLevelType w:val="hybridMultilevel"/>
    <w:tmpl w:val="3B743F1A"/>
    <w:lvl w:ilvl="0" w:tplc="3B3A736C">
      <w:start w:val="1"/>
      <w:numFmt w:val="bullet"/>
      <w:lvlText w:val=""/>
      <w:lvlJc w:val="left"/>
      <w:pPr>
        <w:ind w:left="1080" w:hanging="360"/>
      </w:pPr>
      <w:rPr>
        <w:rFonts w:ascii="Symbol" w:hAnsi="Symbol"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D4E181F"/>
    <w:multiLevelType w:val="hybridMultilevel"/>
    <w:tmpl w:val="6A7699A6"/>
    <w:lvl w:ilvl="0" w:tplc="142C19B8">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0D7BCB"/>
    <w:multiLevelType w:val="hybridMultilevel"/>
    <w:tmpl w:val="92983F9A"/>
    <w:lvl w:ilvl="0" w:tplc="8AA8D694">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3168E7"/>
    <w:multiLevelType w:val="hybridMultilevel"/>
    <w:tmpl w:val="4DB20A46"/>
    <w:lvl w:ilvl="0" w:tplc="0415000D">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FD6139"/>
    <w:multiLevelType w:val="hybridMultilevel"/>
    <w:tmpl w:val="46082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7942A5"/>
    <w:multiLevelType w:val="hybridMultilevel"/>
    <w:tmpl w:val="7592DA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1056D4"/>
    <w:multiLevelType w:val="hybridMultilevel"/>
    <w:tmpl w:val="576C4186"/>
    <w:lvl w:ilvl="0" w:tplc="2790234C">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4DBB4745"/>
    <w:multiLevelType w:val="hybridMultilevel"/>
    <w:tmpl w:val="18C2134E"/>
    <w:lvl w:ilvl="0" w:tplc="139A66A4">
      <w:start w:val="1"/>
      <w:numFmt w:val="bullet"/>
      <w:lvlText w:val=""/>
      <w:lvlJc w:val="left"/>
      <w:pPr>
        <w:ind w:left="1353" w:hanging="360"/>
      </w:pPr>
      <w:rPr>
        <w:rFonts w:ascii="Wingdings" w:hAnsi="Wingdings" w:hint="default"/>
        <w:sz w:val="16"/>
        <w:szCs w:val="16"/>
      </w:rPr>
    </w:lvl>
    <w:lvl w:ilvl="1" w:tplc="04150003" w:tentative="1">
      <w:start w:val="1"/>
      <w:numFmt w:val="bullet"/>
      <w:lvlText w:val="o"/>
      <w:lvlJc w:val="left"/>
      <w:pPr>
        <w:ind w:left="2057" w:hanging="360"/>
      </w:pPr>
      <w:rPr>
        <w:rFonts w:ascii="Courier New" w:hAnsi="Courier New" w:cs="Courier New" w:hint="default"/>
      </w:rPr>
    </w:lvl>
    <w:lvl w:ilvl="2" w:tplc="04150005" w:tentative="1">
      <w:start w:val="1"/>
      <w:numFmt w:val="bullet"/>
      <w:lvlText w:val=""/>
      <w:lvlJc w:val="left"/>
      <w:pPr>
        <w:ind w:left="2777" w:hanging="360"/>
      </w:pPr>
      <w:rPr>
        <w:rFonts w:ascii="Wingdings" w:hAnsi="Wingdings" w:hint="default"/>
      </w:rPr>
    </w:lvl>
    <w:lvl w:ilvl="3" w:tplc="04150001" w:tentative="1">
      <w:start w:val="1"/>
      <w:numFmt w:val="bullet"/>
      <w:lvlText w:val=""/>
      <w:lvlJc w:val="left"/>
      <w:pPr>
        <w:ind w:left="3497" w:hanging="360"/>
      </w:pPr>
      <w:rPr>
        <w:rFonts w:ascii="Symbol" w:hAnsi="Symbol" w:hint="default"/>
      </w:rPr>
    </w:lvl>
    <w:lvl w:ilvl="4" w:tplc="04150003" w:tentative="1">
      <w:start w:val="1"/>
      <w:numFmt w:val="bullet"/>
      <w:lvlText w:val="o"/>
      <w:lvlJc w:val="left"/>
      <w:pPr>
        <w:ind w:left="4217" w:hanging="360"/>
      </w:pPr>
      <w:rPr>
        <w:rFonts w:ascii="Courier New" w:hAnsi="Courier New" w:cs="Courier New" w:hint="default"/>
      </w:rPr>
    </w:lvl>
    <w:lvl w:ilvl="5" w:tplc="04150005" w:tentative="1">
      <w:start w:val="1"/>
      <w:numFmt w:val="bullet"/>
      <w:lvlText w:val=""/>
      <w:lvlJc w:val="left"/>
      <w:pPr>
        <w:ind w:left="4937" w:hanging="360"/>
      </w:pPr>
      <w:rPr>
        <w:rFonts w:ascii="Wingdings" w:hAnsi="Wingdings" w:hint="default"/>
      </w:rPr>
    </w:lvl>
    <w:lvl w:ilvl="6" w:tplc="04150001" w:tentative="1">
      <w:start w:val="1"/>
      <w:numFmt w:val="bullet"/>
      <w:lvlText w:val=""/>
      <w:lvlJc w:val="left"/>
      <w:pPr>
        <w:ind w:left="5657" w:hanging="360"/>
      </w:pPr>
      <w:rPr>
        <w:rFonts w:ascii="Symbol" w:hAnsi="Symbol" w:hint="default"/>
      </w:rPr>
    </w:lvl>
    <w:lvl w:ilvl="7" w:tplc="04150003" w:tentative="1">
      <w:start w:val="1"/>
      <w:numFmt w:val="bullet"/>
      <w:lvlText w:val="o"/>
      <w:lvlJc w:val="left"/>
      <w:pPr>
        <w:ind w:left="6377" w:hanging="360"/>
      </w:pPr>
      <w:rPr>
        <w:rFonts w:ascii="Courier New" w:hAnsi="Courier New" w:cs="Courier New" w:hint="default"/>
      </w:rPr>
    </w:lvl>
    <w:lvl w:ilvl="8" w:tplc="04150005" w:tentative="1">
      <w:start w:val="1"/>
      <w:numFmt w:val="bullet"/>
      <w:lvlText w:val=""/>
      <w:lvlJc w:val="left"/>
      <w:pPr>
        <w:ind w:left="7097" w:hanging="360"/>
      </w:pPr>
      <w:rPr>
        <w:rFonts w:ascii="Wingdings" w:hAnsi="Wingdings" w:hint="default"/>
      </w:rPr>
    </w:lvl>
  </w:abstractNum>
  <w:abstractNum w:abstractNumId="34" w15:restartNumberingAfterBreak="0">
    <w:nsid w:val="5751139C"/>
    <w:multiLevelType w:val="hybridMultilevel"/>
    <w:tmpl w:val="478E9FAE"/>
    <w:lvl w:ilvl="0" w:tplc="5248E3A6">
      <w:start w:val="1"/>
      <w:numFmt w:val="bullet"/>
      <w:lvlText w:val=""/>
      <w:lvlJc w:val="left"/>
      <w:pPr>
        <w:ind w:left="786" w:hanging="360"/>
      </w:pPr>
      <w:rPr>
        <w:rFonts w:ascii="Symbol" w:hAnsi="Symbol" w:hint="default"/>
        <w:sz w:val="16"/>
        <w:szCs w:val="16"/>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57676109"/>
    <w:multiLevelType w:val="hybridMultilevel"/>
    <w:tmpl w:val="8CB477BE"/>
    <w:lvl w:ilvl="0" w:tplc="85020E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DD6DA7"/>
    <w:multiLevelType w:val="hybridMultilevel"/>
    <w:tmpl w:val="EAAC586A"/>
    <w:lvl w:ilvl="0" w:tplc="41329FF8">
      <w:start w:val="1"/>
      <w:numFmt w:val="bullet"/>
      <w:lvlText w:val=""/>
      <w:lvlJc w:val="left"/>
      <w:pPr>
        <w:ind w:left="754" w:hanging="360"/>
      </w:pPr>
      <w:rPr>
        <w:rFonts w:ascii="Symbol" w:hAnsi="Symbol" w:hint="default"/>
        <w:sz w:val="16"/>
        <w:szCs w:val="16"/>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7" w15:restartNumberingAfterBreak="0">
    <w:nsid w:val="5C811041"/>
    <w:multiLevelType w:val="hybridMultilevel"/>
    <w:tmpl w:val="955C4E42"/>
    <w:lvl w:ilvl="0" w:tplc="6F3022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437AE1"/>
    <w:multiLevelType w:val="hybridMultilevel"/>
    <w:tmpl w:val="CFFA5604"/>
    <w:lvl w:ilvl="0" w:tplc="E9723D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F836463"/>
    <w:multiLevelType w:val="hybridMultilevel"/>
    <w:tmpl w:val="108C3C54"/>
    <w:lvl w:ilvl="0" w:tplc="3BF2FE9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611535F9"/>
    <w:multiLevelType w:val="hybridMultilevel"/>
    <w:tmpl w:val="A9629660"/>
    <w:lvl w:ilvl="0" w:tplc="85020E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9E49D9"/>
    <w:multiLevelType w:val="hybridMultilevel"/>
    <w:tmpl w:val="8610A8F2"/>
    <w:lvl w:ilvl="0" w:tplc="85020E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734BAD"/>
    <w:multiLevelType w:val="hybridMultilevel"/>
    <w:tmpl w:val="10A4BE00"/>
    <w:lvl w:ilvl="0" w:tplc="7E8EB420">
      <w:start w:val="1"/>
      <w:numFmt w:val="bullet"/>
      <w:lvlText w:val=""/>
      <w:lvlJc w:val="left"/>
      <w:pPr>
        <w:tabs>
          <w:tab w:val="num" w:pos="646"/>
        </w:tabs>
        <w:ind w:left="646" w:hanging="360"/>
      </w:pPr>
      <w:rPr>
        <w:rFonts w:ascii="Symbol" w:hAnsi="Symbol"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8B47C65"/>
    <w:multiLevelType w:val="hybridMultilevel"/>
    <w:tmpl w:val="E7E4A80A"/>
    <w:lvl w:ilvl="0" w:tplc="02EA06A4">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98015F9"/>
    <w:multiLevelType w:val="hybridMultilevel"/>
    <w:tmpl w:val="4740BB1A"/>
    <w:lvl w:ilvl="0" w:tplc="E9723D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B2D6297"/>
    <w:multiLevelType w:val="hybridMultilevel"/>
    <w:tmpl w:val="62E2D4EC"/>
    <w:lvl w:ilvl="0" w:tplc="1CFC65B0">
      <w:start w:val="1"/>
      <w:numFmt w:val="bullet"/>
      <w:lvlText w:val=""/>
      <w:lvlJc w:val="left"/>
      <w:pPr>
        <w:ind w:left="1287" w:hanging="360"/>
      </w:pPr>
      <w:rPr>
        <w:rFonts w:ascii="Wingdings" w:hAnsi="Wingdings" w:hint="default"/>
        <w:sz w:val="18"/>
        <w:szCs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6BBD7BE7"/>
    <w:multiLevelType w:val="hybridMultilevel"/>
    <w:tmpl w:val="058C1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D575AE"/>
    <w:multiLevelType w:val="hybridMultilevel"/>
    <w:tmpl w:val="01683E68"/>
    <w:lvl w:ilvl="0" w:tplc="7AC8F00A">
      <w:start w:val="1"/>
      <w:numFmt w:val="bullet"/>
      <w:lvlText w:val=""/>
      <w:lvlJc w:val="left"/>
      <w:pPr>
        <w:ind w:left="3478" w:hanging="360"/>
      </w:pPr>
      <w:rPr>
        <w:rFonts w:ascii="Wingdings" w:hAnsi="Wingdings" w:hint="default"/>
        <w:sz w:val="16"/>
        <w:szCs w:val="16"/>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48" w15:restartNumberingAfterBreak="0">
    <w:nsid w:val="6F1543B1"/>
    <w:multiLevelType w:val="hybridMultilevel"/>
    <w:tmpl w:val="473A13AC"/>
    <w:lvl w:ilvl="0" w:tplc="85020E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F672065"/>
    <w:multiLevelType w:val="hybridMultilevel"/>
    <w:tmpl w:val="E3722AFA"/>
    <w:lvl w:ilvl="0" w:tplc="0415000D">
      <w:start w:val="1"/>
      <w:numFmt w:val="bullet"/>
      <w:lvlText w:val=""/>
      <w:lvlJc w:val="left"/>
      <w:pPr>
        <w:ind w:left="890" w:hanging="360"/>
      </w:pPr>
      <w:rPr>
        <w:rFonts w:ascii="Wingdings" w:hAnsi="Wingdings"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50" w15:restartNumberingAfterBreak="0">
    <w:nsid w:val="70581DD9"/>
    <w:multiLevelType w:val="hybridMultilevel"/>
    <w:tmpl w:val="E5080C26"/>
    <w:lvl w:ilvl="0" w:tplc="77E64106">
      <w:start w:val="1"/>
      <w:numFmt w:val="bullet"/>
      <w:lvlText w:val=""/>
      <w:lvlJc w:val="left"/>
      <w:pPr>
        <w:ind w:left="1571" w:hanging="360"/>
      </w:pPr>
      <w:rPr>
        <w:rFonts w:ascii="Wingdings" w:hAnsi="Wingdings" w:hint="default"/>
        <w:sz w:val="16"/>
        <w:szCs w:val="16"/>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708A1CCD"/>
    <w:multiLevelType w:val="hybridMultilevel"/>
    <w:tmpl w:val="DB144AEC"/>
    <w:lvl w:ilvl="0" w:tplc="D504AF7C">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15:restartNumberingAfterBreak="0">
    <w:nsid w:val="73D637C2"/>
    <w:multiLevelType w:val="hybridMultilevel"/>
    <w:tmpl w:val="E3303EC0"/>
    <w:lvl w:ilvl="0" w:tplc="2938B25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6E862C0"/>
    <w:multiLevelType w:val="hybridMultilevel"/>
    <w:tmpl w:val="34A03158"/>
    <w:lvl w:ilvl="0" w:tplc="8C8EBE96">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8AA5A77"/>
    <w:multiLevelType w:val="hybridMultilevel"/>
    <w:tmpl w:val="B4420004"/>
    <w:lvl w:ilvl="0" w:tplc="DA28EC82">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5" w15:restartNumberingAfterBreak="0">
    <w:nsid w:val="7C011768"/>
    <w:multiLevelType w:val="hybridMultilevel"/>
    <w:tmpl w:val="5FC22C22"/>
    <w:lvl w:ilvl="0" w:tplc="0C149E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061130"/>
    <w:multiLevelType w:val="hybridMultilevel"/>
    <w:tmpl w:val="85628F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54"/>
  </w:num>
  <w:num w:numId="4">
    <w:abstractNumId w:val="2"/>
  </w:num>
  <w:num w:numId="5">
    <w:abstractNumId w:val="51"/>
  </w:num>
  <w:num w:numId="6">
    <w:abstractNumId w:val="7"/>
  </w:num>
  <w:num w:numId="7">
    <w:abstractNumId w:val="32"/>
  </w:num>
  <w:num w:numId="8">
    <w:abstractNumId w:val="39"/>
  </w:num>
  <w:num w:numId="9">
    <w:abstractNumId w:val="25"/>
  </w:num>
  <w:num w:numId="10">
    <w:abstractNumId w:val="23"/>
  </w:num>
  <w:num w:numId="11">
    <w:abstractNumId w:val="55"/>
  </w:num>
  <w:num w:numId="12">
    <w:abstractNumId w:val="47"/>
  </w:num>
  <w:num w:numId="13">
    <w:abstractNumId w:val="27"/>
  </w:num>
  <w:num w:numId="14">
    <w:abstractNumId w:val="19"/>
  </w:num>
  <w:num w:numId="15">
    <w:abstractNumId w:val="34"/>
  </w:num>
  <w:num w:numId="16">
    <w:abstractNumId w:val="42"/>
  </w:num>
  <w:num w:numId="17">
    <w:abstractNumId w:val="3"/>
  </w:num>
  <w:num w:numId="18">
    <w:abstractNumId w:val="12"/>
  </w:num>
  <w:num w:numId="19">
    <w:abstractNumId w:val="49"/>
  </w:num>
  <w:num w:numId="20">
    <w:abstractNumId w:val="29"/>
  </w:num>
  <w:num w:numId="21">
    <w:abstractNumId w:val="37"/>
  </w:num>
  <w:num w:numId="22">
    <w:abstractNumId w:val="46"/>
  </w:num>
  <w:num w:numId="23">
    <w:abstractNumId w:val="26"/>
  </w:num>
  <w:num w:numId="24">
    <w:abstractNumId w:val="1"/>
  </w:num>
  <w:num w:numId="25">
    <w:abstractNumId w:val="53"/>
  </w:num>
  <w:num w:numId="26">
    <w:abstractNumId w:val="28"/>
  </w:num>
  <w:num w:numId="27">
    <w:abstractNumId w:val="33"/>
  </w:num>
  <w:num w:numId="28">
    <w:abstractNumId w:val="50"/>
  </w:num>
  <w:num w:numId="29">
    <w:abstractNumId w:val="14"/>
  </w:num>
  <w:num w:numId="30">
    <w:abstractNumId w:val="43"/>
  </w:num>
  <w:num w:numId="31">
    <w:abstractNumId w:val="45"/>
  </w:num>
  <w:num w:numId="32">
    <w:abstractNumId w:val="15"/>
  </w:num>
  <w:num w:numId="33">
    <w:abstractNumId w:val="0"/>
  </w:num>
  <w:num w:numId="34">
    <w:abstractNumId w:val="18"/>
  </w:num>
  <w:num w:numId="35">
    <w:abstractNumId w:val="20"/>
  </w:num>
  <w:num w:numId="36">
    <w:abstractNumId w:val="41"/>
  </w:num>
  <w:num w:numId="37">
    <w:abstractNumId w:val="48"/>
  </w:num>
  <w:num w:numId="38">
    <w:abstractNumId w:val="4"/>
  </w:num>
  <w:num w:numId="39">
    <w:abstractNumId w:val="8"/>
  </w:num>
  <w:num w:numId="40">
    <w:abstractNumId w:val="16"/>
  </w:num>
  <w:num w:numId="41">
    <w:abstractNumId w:val="35"/>
  </w:num>
  <w:num w:numId="42">
    <w:abstractNumId w:val="31"/>
  </w:num>
  <w:num w:numId="43">
    <w:abstractNumId w:val="56"/>
  </w:num>
  <w:num w:numId="44">
    <w:abstractNumId w:val="13"/>
  </w:num>
  <w:num w:numId="45">
    <w:abstractNumId w:val="21"/>
  </w:num>
  <w:num w:numId="46">
    <w:abstractNumId w:val="10"/>
  </w:num>
  <w:num w:numId="47">
    <w:abstractNumId w:val="9"/>
  </w:num>
  <w:num w:numId="48">
    <w:abstractNumId w:val="38"/>
  </w:num>
  <w:num w:numId="49">
    <w:abstractNumId w:val="52"/>
  </w:num>
  <w:num w:numId="50">
    <w:abstractNumId w:val="5"/>
  </w:num>
  <w:num w:numId="51">
    <w:abstractNumId w:val="24"/>
  </w:num>
  <w:num w:numId="52">
    <w:abstractNumId w:val="44"/>
  </w:num>
  <w:num w:numId="53">
    <w:abstractNumId w:val="30"/>
  </w:num>
  <w:num w:numId="54">
    <w:abstractNumId w:val="22"/>
  </w:num>
  <w:num w:numId="55">
    <w:abstractNumId w:val="17"/>
  </w:num>
  <w:num w:numId="56">
    <w:abstractNumId w:val="6"/>
  </w:num>
  <w:num w:numId="57">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A6"/>
    <w:rsid w:val="000113EC"/>
    <w:rsid w:val="0001514A"/>
    <w:rsid w:val="00041DFE"/>
    <w:rsid w:val="00042137"/>
    <w:rsid w:val="00045C82"/>
    <w:rsid w:val="00054C76"/>
    <w:rsid w:val="00055E2D"/>
    <w:rsid w:val="000607F5"/>
    <w:rsid w:val="00073B9B"/>
    <w:rsid w:val="00077181"/>
    <w:rsid w:val="00077338"/>
    <w:rsid w:val="00077D55"/>
    <w:rsid w:val="000B2A57"/>
    <w:rsid w:val="000B4E13"/>
    <w:rsid w:val="000B6B8F"/>
    <w:rsid w:val="000C045F"/>
    <w:rsid w:val="000C6A37"/>
    <w:rsid w:val="000D28C9"/>
    <w:rsid w:val="000D5B62"/>
    <w:rsid w:val="000E0E9F"/>
    <w:rsid w:val="000E4129"/>
    <w:rsid w:val="000E5E6C"/>
    <w:rsid w:val="000E6278"/>
    <w:rsid w:val="000E6519"/>
    <w:rsid w:val="000E77EF"/>
    <w:rsid w:val="000F2780"/>
    <w:rsid w:val="000F5E38"/>
    <w:rsid w:val="001070F3"/>
    <w:rsid w:val="001075F5"/>
    <w:rsid w:val="00114BAF"/>
    <w:rsid w:val="00115D36"/>
    <w:rsid w:val="00116C46"/>
    <w:rsid w:val="00120D52"/>
    <w:rsid w:val="001242E0"/>
    <w:rsid w:val="00130A2C"/>
    <w:rsid w:val="00131FD4"/>
    <w:rsid w:val="0014429F"/>
    <w:rsid w:val="00153EB2"/>
    <w:rsid w:val="001552D8"/>
    <w:rsid w:val="0017544E"/>
    <w:rsid w:val="00181301"/>
    <w:rsid w:val="00182FEB"/>
    <w:rsid w:val="0019552A"/>
    <w:rsid w:val="001A1C1E"/>
    <w:rsid w:val="001B0E84"/>
    <w:rsid w:val="001B1A31"/>
    <w:rsid w:val="001D0EDE"/>
    <w:rsid w:val="001E04F9"/>
    <w:rsid w:val="001E7CC1"/>
    <w:rsid w:val="00205FF8"/>
    <w:rsid w:val="00207B78"/>
    <w:rsid w:val="0021541B"/>
    <w:rsid w:val="00222D11"/>
    <w:rsid w:val="00234842"/>
    <w:rsid w:val="00246D5D"/>
    <w:rsid w:val="00250CCD"/>
    <w:rsid w:val="00257838"/>
    <w:rsid w:val="0028430F"/>
    <w:rsid w:val="00293235"/>
    <w:rsid w:val="0029713F"/>
    <w:rsid w:val="0029721E"/>
    <w:rsid w:val="002A21D6"/>
    <w:rsid w:val="002A25F8"/>
    <w:rsid w:val="002A2E68"/>
    <w:rsid w:val="002B10D9"/>
    <w:rsid w:val="002C1D01"/>
    <w:rsid w:val="002C465C"/>
    <w:rsid w:val="002C6EB5"/>
    <w:rsid w:val="002C7354"/>
    <w:rsid w:val="002D2A1D"/>
    <w:rsid w:val="002D33BA"/>
    <w:rsid w:val="002E569C"/>
    <w:rsid w:val="00302658"/>
    <w:rsid w:val="00304178"/>
    <w:rsid w:val="00306EC3"/>
    <w:rsid w:val="003116B7"/>
    <w:rsid w:val="00313542"/>
    <w:rsid w:val="00314EB7"/>
    <w:rsid w:val="003161EC"/>
    <w:rsid w:val="00316BCD"/>
    <w:rsid w:val="00320AFF"/>
    <w:rsid w:val="0032587C"/>
    <w:rsid w:val="003301F1"/>
    <w:rsid w:val="00333D8D"/>
    <w:rsid w:val="003402BC"/>
    <w:rsid w:val="003411F5"/>
    <w:rsid w:val="00342DA0"/>
    <w:rsid w:val="00343EEA"/>
    <w:rsid w:val="0034464A"/>
    <w:rsid w:val="0034782C"/>
    <w:rsid w:val="0035314D"/>
    <w:rsid w:val="003533F8"/>
    <w:rsid w:val="003579C0"/>
    <w:rsid w:val="00357DB3"/>
    <w:rsid w:val="00357F34"/>
    <w:rsid w:val="00362433"/>
    <w:rsid w:val="00362521"/>
    <w:rsid w:val="00364D68"/>
    <w:rsid w:val="003740FC"/>
    <w:rsid w:val="00374AF2"/>
    <w:rsid w:val="003930BE"/>
    <w:rsid w:val="00393556"/>
    <w:rsid w:val="0039752D"/>
    <w:rsid w:val="003A1EA5"/>
    <w:rsid w:val="003A2AD8"/>
    <w:rsid w:val="003A352B"/>
    <w:rsid w:val="003B1600"/>
    <w:rsid w:val="003B1F69"/>
    <w:rsid w:val="003B24B0"/>
    <w:rsid w:val="003C3B44"/>
    <w:rsid w:val="003C3B90"/>
    <w:rsid w:val="003D0BE0"/>
    <w:rsid w:val="003E03B1"/>
    <w:rsid w:val="003E65DD"/>
    <w:rsid w:val="003F2E73"/>
    <w:rsid w:val="003F64F6"/>
    <w:rsid w:val="003F6D6D"/>
    <w:rsid w:val="004008D8"/>
    <w:rsid w:val="00415EA6"/>
    <w:rsid w:val="00422916"/>
    <w:rsid w:val="00423D57"/>
    <w:rsid w:val="004350FC"/>
    <w:rsid w:val="00436906"/>
    <w:rsid w:val="00437858"/>
    <w:rsid w:val="004463B7"/>
    <w:rsid w:val="00446ACB"/>
    <w:rsid w:val="00455781"/>
    <w:rsid w:val="004603A7"/>
    <w:rsid w:val="00470ABC"/>
    <w:rsid w:val="00477225"/>
    <w:rsid w:val="00483422"/>
    <w:rsid w:val="0048728C"/>
    <w:rsid w:val="00493DBD"/>
    <w:rsid w:val="004A72D9"/>
    <w:rsid w:val="004B72F4"/>
    <w:rsid w:val="004C3878"/>
    <w:rsid w:val="004D01D2"/>
    <w:rsid w:val="004D0A9B"/>
    <w:rsid w:val="004D1387"/>
    <w:rsid w:val="004F667F"/>
    <w:rsid w:val="004F73A3"/>
    <w:rsid w:val="00503E18"/>
    <w:rsid w:val="00517A7D"/>
    <w:rsid w:val="00531274"/>
    <w:rsid w:val="005343DB"/>
    <w:rsid w:val="00535200"/>
    <w:rsid w:val="00565086"/>
    <w:rsid w:val="00570D96"/>
    <w:rsid w:val="005710D1"/>
    <w:rsid w:val="005714FA"/>
    <w:rsid w:val="0058537A"/>
    <w:rsid w:val="00593E27"/>
    <w:rsid w:val="00597C0C"/>
    <w:rsid w:val="005A4637"/>
    <w:rsid w:val="005B51F2"/>
    <w:rsid w:val="005C0CBC"/>
    <w:rsid w:val="005C31BB"/>
    <w:rsid w:val="005D0B1E"/>
    <w:rsid w:val="005D154B"/>
    <w:rsid w:val="005D2615"/>
    <w:rsid w:val="005E2A9C"/>
    <w:rsid w:val="005F07E6"/>
    <w:rsid w:val="005F7D82"/>
    <w:rsid w:val="0060157F"/>
    <w:rsid w:val="006049FA"/>
    <w:rsid w:val="0061624B"/>
    <w:rsid w:val="0062550C"/>
    <w:rsid w:val="00630E65"/>
    <w:rsid w:val="0063107E"/>
    <w:rsid w:val="00636066"/>
    <w:rsid w:val="00642543"/>
    <w:rsid w:val="006722DC"/>
    <w:rsid w:val="006723D4"/>
    <w:rsid w:val="0067254C"/>
    <w:rsid w:val="00672C83"/>
    <w:rsid w:val="006A7C95"/>
    <w:rsid w:val="006B590E"/>
    <w:rsid w:val="006C3FAC"/>
    <w:rsid w:val="006C51FC"/>
    <w:rsid w:val="006D343F"/>
    <w:rsid w:val="006E12DC"/>
    <w:rsid w:val="00701459"/>
    <w:rsid w:val="007241BD"/>
    <w:rsid w:val="00734F39"/>
    <w:rsid w:val="007458DE"/>
    <w:rsid w:val="0074619C"/>
    <w:rsid w:val="0075039E"/>
    <w:rsid w:val="00751D59"/>
    <w:rsid w:val="007545CD"/>
    <w:rsid w:val="00756056"/>
    <w:rsid w:val="00760107"/>
    <w:rsid w:val="00765918"/>
    <w:rsid w:val="007723B1"/>
    <w:rsid w:val="00772868"/>
    <w:rsid w:val="00772DC1"/>
    <w:rsid w:val="00781B57"/>
    <w:rsid w:val="00782D4A"/>
    <w:rsid w:val="00790575"/>
    <w:rsid w:val="00794EF0"/>
    <w:rsid w:val="007A2481"/>
    <w:rsid w:val="007A51F6"/>
    <w:rsid w:val="007A59B4"/>
    <w:rsid w:val="007C1085"/>
    <w:rsid w:val="007C14E5"/>
    <w:rsid w:val="007C4355"/>
    <w:rsid w:val="007C7943"/>
    <w:rsid w:val="007C7F83"/>
    <w:rsid w:val="007D3E28"/>
    <w:rsid w:val="007E4260"/>
    <w:rsid w:val="007E4614"/>
    <w:rsid w:val="007E50B8"/>
    <w:rsid w:val="007F3146"/>
    <w:rsid w:val="007F628A"/>
    <w:rsid w:val="007F6549"/>
    <w:rsid w:val="00801D07"/>
    <w:rsid w:val="00805D3C"/>
    <w:rsid w:val="00817397"/>
    <w:rsid w:val="00833328"/>
    <w:rsid w:val="00833A26"/>
    <w:rsid w:val="00844415"/>
    <w:rsid w:val="00844C7B"/>
    <w:rsid w:val="00846770"/>
    <w:rsid w:val="0085027A"/>
    <w:rsid w:val="00850AA0"/>
    <w:rsid w:val="0086124F"/>
    <w:rsid w:val="00862FA2"/>
    <w:rsid w:val="008670D5"/>
    <w:rsid w:val="00871A7B"/>
    <w:rsid w:val="00881309"/>
    <w:rsid w:val="00881ADD"/>
    <w:rsid w:val="00882660"/>
    <w:rsid w:val="0088468B"/>
    <w:rsid w:val="00885A7B"/>
    <w:rsid w:val="008877D0"/>
    <w:rsid w:val="00890C42"/>
    <w:rsid w:val="00890DE4"/>
    <w:rsid w:val="0089164D"/>
    <w:rsid w:val="0089741F"/>
    <w:rsid w:val="008A162C"/>
    <w:rsid w:val="008A442D"/>
    <w:rsid w:val="008B253D"/>
    <w:rsid w:val="008B60DB"/>
    <w:rsid w:val="008B7B77"/>
    <w:rsid w:val="008C1703"/>
    <w:rsid w:val="008C7572"/>
    <w:rsid w:val="008D0182"/>
    <w:rsid w:val="008D1A8B"/>
    <w:rsid w:val="008D1D95"/>
    <w:rsid w:val="008D71CD"/>
    <w:rsid w:val="008F1DE5"/>
    <w:rsid w:val="00917A13"/>
    <w:rsid w:val="00924E21"/>
    <w:rsid w:val="009271A8"/>
    <w:rsid w:val="00935B7B"/>
    <w:rsid w:val="00950718"/>
    <w:rsid w:val="00952210"/>
    <w:rsid w:val="00971D12"/>
    <w:rsid w:val="009726DD"/>
    <w:rsid w:val="00972DB8"/>
    <w:rsid w:val="009905B1"/>
    <w:rsid w:val="0099223B"/>
    <w:rsid w:val="009B055F"/>
    <w:rsid w:val="009D1BA3"/>
    <w:rsid w:val="009D1E4A"/>
    <w:rsid w:val="009D3551"/>
    <w:rsid w:val="009D6FBF"/>
    <w:rsid w:val="009E365F"/>
    <w:rsid w:val="009F0090"/>
    <w:rsid w:val="009F63C1"/>
    <w:rsid w:val="00A02A2C"/>
    <w:rsid w:val="00A06151"/>
    <w:rsid w:val="00A118DF"/>
    <w:rsid w:val="00A16FDB"/>
    <w:rsid w:val="00A17F26"/>
    <w:rsid w:val="00A34C80"/>
    <w:rsid w:val="00A35DF7"/>
    <w:rsid w:val="00A50D40"/>
    <w:rsid w:val="00A512AF"/>
    <w:rsid w:val="00A822B5"/>
    <w:rsid w:val="00A832A1"/>
    <w:rsid w:val="00A91C5F"/>
    <w:rsid w:val="00A953DA"/>
    <w:rsid w:val="00A97784"/>
    <w:rsid w:val="00AA1E5A"/>
    <w:rsid w:val="00AB535B"/>
    <w:rsid w:val="00AB73A6"/>
    <w:rsid w:val="00AC555A"/>
    <w:rsid w:val="00AD2A48"/>
    <w:rsid w:val="00AD6C08"/>
    <w:rsid w:val="00AE322E"/>
    <w:rsid w:val="00AE5602"/>
    <w:rsid w:val="00AE6CB9"/>
    <w:rsid w:val="00AF39B9"/>
    <w:rsid w:val="00AF5922"/>
    <w:rsid w:val="00B03151"/>
    <w:rsid w:val="00B13435"/>
    <w:rsid w:val="00B20E9D"/>
    <w:rsid w:val="00B2276C"/>
    <w:rsid w:val="00B341B7"/>
    <w:rsid w:val="00B34CCD"/>
    <w:rsid w:val="00B3670D"/>
    <w:rsid w:val="00B4745A"/>
    <w:rsid w:val="00B638B9"/>
    <w:rsid w:val="00B7426F"/>
    <w:rsid w:val="00B74BD2"/>
    <w:rsid w:val="00B85E24"/>
    <w:rsid w:val="00B95466"/>
    <w:rsid w:val="00B95B0D"/>
    <w:rsid w:val="00B95C89"/>
    <w:rsid w:val="00B977A3"/>
    <w:rsid w:val="00BA2436"/>
    <w:rsid w:val="00BB46F2"/>
    <w:rsid w:val="00BC22E3"/>
    <w:rsid w:val="00BD53BF"/>
    <w:rsid w:val="00BE4EA2"/>
    <w:rsid w:val="00BF4530"/>
    <w:rsid w:val="00C001BC"/>
    <w:rsid w:val="00C01CE5"/>
    <w:rsid w:val="00C01E09"/>
    <w:rsid w:val="00C03331"/>
    <w:rsid w:val="00C10709"/>
    <w:rsid w:val="00C229D0"/>
    <w:rsid w:val="00C249E5"/>
    <w:rsid w:val="00C36E44"/>
    <w:rsid w:val="00C37155"/>
    <w:rsid w:val="00C4208C"/>
    <w:rsid w:val="00C47841"/>
    <w:rsid w:val="00C5397B"/>
    <w:rsid w:val="00C62760"/>
    <w:rsid w:val="00C64A62"/>
    <w:rsid w:val="00C64EB2"/>
    <w:rsid w:val="00C80461"/>
    <w:rsid w:val="00C83158"/>
    <w:rsid w:val="00C9097C"/>
    <w:rsid w:val="00CA02A6"/>
    <w:rsid w:val="00CA6C12"/>
    <w:rsid w:val="00CB0F9B"/>
    <w:rsid w:val="00CC217A"/>
    <w:rsid w:val="00CC2F4E"/>
    <w:rsid w:val="00CC5DFB"/>
    <w:rsid w:val="00CE02B4"/>
    <w:rsid w:val="00CF5033"/>
    <w:rsid w:val="00CF67D7"/>
    <w:rsid w:val="00D00BE4"/>
    <w:rsid w:val="00D03CC3"/>
    <w:rsid w:val="00D07B5A"/>
    <w:rsid w:val="00D31901"/>
    <w:rsid w:val="00D34E2F"/>
    <w:rsid w:val="00D362D1"/>
    <w:rsid w:val="00D467D8"/>
    <w:rsid w:val="00D55152"/>
    <w:rsid w:val="00D56C1D"/>
    <w:rsid w:val="00D62932"/>
    <w:rsid w:val="00D636D1"/>
    <w:rsid w:val="00D66CEE"/>
    <w:rsid w:val="00D7350E"/>
    <w:rsid w:val="00D7465A"/>
    <w:rsid w:val="00D804E9"/>
    <w:rsid w:val="00D858C2"/>
    <w:rsid w:val="00DA5010"/>
    <w:rsid w:val="00DA6EFB"/>
    <w:rsid w:val="00DA7868"/>
    <w:rsid w:val="00DB0035"/>
    <w:rsid w:val="00DB148E"/>
    <w:rsid w:val="00DC32EB"/>
    <w:rsid w:val="00DC5004"/>
    <w:rsid w:val="00DD5198"/>
    <w:rsid w:val="00DD6773"/>
    <w:rsid w:val="00DE5613"/>
    <w:rsid w:val="00DE6C69"/>
    <w:rsid w:val="00DF3342"/>
    <w:rsid w:val="00DF6DD6"/>
    <w:rsid w:val="00E000AD"/>
    <w:rsid w:val="00E06EAC"/>
    <w:rsid w:val="00E1191A"/>
    <w:rsid w:val="00E17D38"/>
    <w:rsid w:val="00E35262"/>
    <w:rsid w:val="00E439E4"/>
    <w:rsid w:val="00E46902"/>
    <w:rsid w:val="00E552A5"/>
    <w:rsid w:val="00E56DFB"/>
    <w:rsid w:val="00E64925"/>
    <w:rsid w:val="00E735DD"/>
    <w:rsid w:val="00E73E95"/>
    <w:rsid w:val="00E7724F"/>
    <w:rsid w:val="00E9064B"/>
    <w:rsid w:val="00E92AED"/>
    <w:rsid w:val="00EA0EE0"/>
    <w:rsid w:val="00EA1FDD"/>
    <w:rsid w:val="00EA2EA5"/>
    <w:rsid w:val="00EB1567"/>
    <w:rsid w:val="00EB759B"/>
    <w:rsid w:val="00EC48EF"/>
    <w:rsid w:val="00EC4FDE"/>
    <w:rsid w:val="00ED1E0A"/>
    <w:rsid w:val="00ED4DD6"/>
    <w:rsid w:val="00EF7118"/>
    <w:rsid w:val="00F0592B"/>
    <w:rsid w:val="00F05C6D"/>
    <w:rsid w:val="00F1430F"/>
    <w:rsid w:val="00F17D94"/>
    <w:rsid w:val="00F34208"/>
    <w:rsid w:val="00F4538F"/>
    <w:rsid w:val="00F52F1E"/>
    <w:rsid w:val="00F55875"/>
    <w:rsid w:val="00F573E9"/>
    <w:rsid w:val="00F64551"/>
    <w:rsid w:val="00F70FCA"/>
    <w:rsid w:val="00F7435F"/>
    <w:rsid w:val="00F835DC"/>
    <w:rsid w:val="00F878EB"/>
    <w:rsid w:val="00F941C9"/>
    <w:rsid w:val="00F941FC"/>
    <w:rsid w:val="00F94A23"/>
    <w:rsid w:val="00FA0DC7"/>
    <w:rsid w:val="00FA1223"/>
    <w:rsid w:val="00FC1F5D"/>
    <w:rsid w:val="00FD62F9"/>
    <w:rsid w:val="00FE5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3CCC5"/>
  <w15:chartTrackingRefBased/>
  <w15:docId w15:val="{72AB6D47-CEAC-4CE1-9682-0F2A52A6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465C"/>
    <w:pPr>
      <w:spacing w:line="276" w:lineRule="auto"/>
    </w:pPr>
    <w:rPr>
      <w:rFonts w:ascii="Lato" w:hAnsi="La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465C"/>
    <w:rPr>
      <w:color w:val="0563C1" w:themeColor="hyperlink"/>
      <w:u w:val="single"/>
    </w:rPr>
  </w:style>
  <w:style w:type="paragraph" w:customStyle="1" w:styleId="Dane1">
    <w:name w:val="Dane1"/>
    <w:basedOn w:val="Normalny"/>
    <w:link w:val="Dane1Znak"/>
    <w:qFormat/>
    <w:rsid w:val="002C465C"/>
    <w:pPr>
      <w:spacing w:after="0"/>
    </w:pPr>
    <w:rPr>
      <w:sz w:val="24"/>
      <w:lang w:val="en-US"/>
    </w:rPr>
  </w:style>
  <w:style w:type="paragraph" w:customStyle="1" w:styleId="Dane2">
    <w:name w:val="Dane2"/>
    <w:basedOn w:val="Normalny"/>
    <w:link w:val="Dane2Znak"/>
    <w:qFormat/>
    <w:rsid w:val="002C465C"/>
    <w:pPr>
      <w:spacing w:after="0"/>
    </w:pPr>
    <w:rPr>
      <w:sz w:val="24"/>
    </w:rPr>
  </w:style>
  <w:style w:type="character" w:customStyle="1" w:styleId="Dane1Znak">
    <w:name w:val="Dane1 Znak"/>
    <w:basedOn w:val="Domylnaczcionkaakapitu"/>
    <w:link w:val="Dane1"/>
    <w:rsid w:val="002C465C"/>
    <w:rPr>
      <w:rFonts w:ascii="Lato" w:hAnsi="Lato"/>
      <w:sz w:val="24"/>
      <w:lang w:val="en-US"/>
    </w:rPr>
  </w:style>
  <w:style w:type="paragraph" w:customStyle="1" w:styleId="Dane3">
    <w:name w:val="Dane3"/>
    <w:basedOn w:val="Normalny"/>
    <w:link w:val="Dane3Znak"/>
    <w:qFormat/>
    <w:rsid w:val="002C465C"/>
    <w:pPr>
      <w:spacing w:after="0"/>
    </w:pPr>
    <w:rPr>
      <w:b/>
      <w:sz w:val="24"/>
    </w:rPr>
  </w:style>
  <w:style w:type="character" w:customStyle="1" w:styleId="Dane2Znak">
    <w:name w:val="Dane2 Znak"/>
    <w:basedOn w:val="Domylnaczcionkaakapitu"/>
    <w:link w:val="Dane2"/>
    <w:rsid w:val="002C465C"/>
    <w:rPr>
      <w:rFonts w:ascii="Lato" w:hAnsi="Lato"/>
      <w:sz w:val="24"/>
    </w:rPr>
  </w:style>
  <w:style w:type="paragraph" w:customStyle="1" w:styleId="Dane4">
    <w:name w:val="Dane4"/>
    <w:basedOn w:val="Normalny"/>
    <w:link w:val="Dane4Znak"/>
    <w:qFormat/>
    <w:rsid w:val="002C465C"/>
    <w:pPr>
      <w:spacing w:after="0"/>
    </w:pPr>
  </w:style>
  <w:style w:type="character" w:customStyle="1" w:styleId="Dane3Znak">
    <w:name w:val="Dane3 Znak"/>
    <w:basedOn w:val="Domylnaczcionkaakapitu"/>
    <w:link w:val="Dane3"/>
    <w:rsid w:val="002C465C"/>
    <w:rPr>
      <w:rFonts w:ascii="Lato" w:hAnsi="Lato"/>
      <w:b/>
      <w:sz w:val="24"/>
    </w:rPr>
  </w:style>
  <w:style w:type="character" w:customStyle="1" w:styleId="Dane4Znak">
    <w:name w:val="Dane4 Znak"/>
    <w:basedOn w:val="Domylnaczcionkaakapitu"/>
    <w:link w:val="Dane4"/>
    <w:rsid w:val="002C465C"/>
    <w:rPr>
      <w:rFonts w:ascii="Lato" w:hAnsi="Lato"/>
    </w:rPr>
  </w:style>
  <w:style w:type="paragraph" w:customStyle="1" w:styleId="dane40">
    <w:name w:val="dane4"/>
    <w:basedOn w:val="Normalny"/>
    <w:link w:val="dane4Znak0"/>
    <w:qFormat/>
    <w:rsid w:val="002C465C"/>
    <w:pPr>
      <w:spacing w:after="120"/>
    </w:pPr>
  </w:style>
  <w:style w:type="character" w:customStyle="1" w:styleId="dane4Znak0">
    <w:name w:val="dane4 Znak"/>
    <w:basedOn w:val="Domylnaczcionkaakapitu"/>
    <w:link w:val="dane40"/>
    <w:rsid w:val="002C465C"/>
    <w:rPr>
      <w:rFonts w:ascii="Lato" w:hAnsi="Lato"/>
    </w:rPr>
  </w:style>
  <w:style w:type="paragraph" w:customStyle="1" w:styleId="dane10">
    <w:name w:val="dane1"/>
    <w:basedOn w:val="Normalny"/>
    <w:link w:val="dane1Znak0"/>
    <w:qFormat/>
    <w:rsid w:val="002C465C"/>
    <w:pPr>
      <w:spacing w:after="0"/>
    </w:pPr>
    <w:rPr>
      <w:sz w:val="24"/>
    </w:rPr>
  </w:style>
  <w:style w:type="character" w:customStyle="1" w:styleId="dane1Znak0">
    <w:name w:val="dane1 Znak"/>
    <w:basedOn w:val="Domylnaczcionkaakapitu"/>
    <w:link w:val="dane10"/>
    <w:rsid w:val="002C465C"/>
    <w:rPr>
      <w:rFonts w:ascii="Lato" w:hAnsi="Lato"/>
      <w:sz w:val="24"/>
    </w:rPr>
  </w:style>
  <w:style w:type="paragraph" w:styleId="Tekstprzypisudolnego">
    <w:name w:val="footnote text"/>
    <w:aliases w:val="Tekst przypisu dolnego Znak Znak Znak Znak Znak,Tekst przypisu dolnego Znak Znak Znak Znak Znak Znak Znak Znak,Tekst przypisu Znak Znak Znak,Tekst przypisu dolnego Znak Znak Znak Znak Znak Znak Znak Znak Znak Znak,Tekst przypisu"/>
    <w:basedOn w:val="Normalny"/>
    <w:link w:val="TekstprzypisudolnegoZnak"/>
    <w:qFormat/>
    <w:rsid w:val="002C465C"/>
    <w:pPr>
      <w:spacing w:after="200"/>
    </w:pPr>
    <w:rPr>
      <w:rFonts w:ascii="Calibri" w:eastAsia="Calibri" w:hAnsi="Calibri" w:cs="Calibri"/>
      <w:sz w:val="20"/>
      <w:szCs w:val="20"/>
    </w:rPr>
  </w:style>
  <w:style w:type="character" w:customStyle="1" w:styleId="TekstprzypisudolnegoZnak">
    <w:name w:val="Tekst przypisu dolnego Znak"/>
    <w:aliases w:val="Tekst przypisu dolnego Znak Znak Znak Znak Znak Znak,Tekst przypisu dolnego Znak Znak Znak Znak Znak Znak Znak Znak Znak,Tekst przypisu Znak Znak Znak Znak,Tekst przypisu Znak"/>
    <w:basedOn w:val="Domylnaczcionkaakapitu"/>
    <w:link w:val="Tekstprzypisudolnego"/>
    <w:qFormat/>
    <w:rsid w:val="002C465C"/>
    <w:rPr>
      <w:rFonts w:ascii="Calibri" w:eastAsia="Calibri" w:hAnsi="Calibri" w:cs="Calibri"/>
      <w:sz w:val="20"/>
      <w:szCs w:val="20"/>
    </w:rPr>
  </w:style>
  <w:style w:type="character" w:styleId="Odwoanieprzypisudolnego">
    <w:name w:val="footnote reference"/>
    <w:aliases w:val="Odwołanie przypisu,OdwołaniePrzypisu,Znak Znak1 Znak,Znak Znak1 Znak Znak Znak Znak Znak,Char Znak1,Footnote Reference Superscript,Footnote symbol,Footnote Reference/,Footnote Reference text,Voetnootverwijzing,footnote ref,FR"/>
    <w:uiPriority w:val="99"/>
    <w:qFormat/>
    <w:rsid w:val="002C465C"/>
    <w:rPr>
      <w:vertAlign w:val="superscript"/>
    </w:rPr>
  </w:style>
  <w:style w:type="paragraph" w:styleId="Akapitzlist">
    <w:name w:val="List Paragraph"/>
    <w:basedOn w:val="Normalny"/>
    <w:uiPriority w:val="34"/>
    <w:qFormat/>
    <w:rsid w:val="002C465C"/>
    <w:pPr>
      <w:spacing w:after="200"/>
      <w:ind w:left="708"/>
    </w:pPr>
    <w:rPr>
      <w:rFonts w:ascii="Calibri" w:eastAsia="Calibri" w:hAnsi="Calibri" w:cs="Times New Roman"/>
    </w:rPr>
  </w:style>
  <w:style w:type="table" w:styleId="Tabela-Siatka">
    <w:name w:val="Table Grid"/>
    <w:basedOn w:val="Standardowy"/>
    <w:uiPriority w:val="39"/>
    <w:rsid w:val="002C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2C465C"/>
    <w:pPr>
      <w:spacing w:after="0" w:line="360" w:lineRule="auto"/>
      <w:ind w:left="2832"/>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C465C"/>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306EC3"/>
    <w:pPr>
      <w:spacing w:after="0" w:line="240" w:lineRule="auto"/>
      <w:jc w:val="both"/>
    </w:pPr>
    <w:rPr>
      <w:rFonts w:ascii="Times New Roman" w:eastAsia="Times New Roman" w:hAnsi="Times New Roman" w:cs="Times New Roman"/>
      <w:bCs/>
      <w:sz w:val="24"/>
      <w:szCs w:val="20"/>
      <w:lang w:eastAsia="pl-PL"/>
    </w:rPr>
  </w:style>
  <w:style w:type="character" w:customStyle="1" w:styleId="TekstpodstawowyZnak">
    <w:name w:val="Tekst podstawowy Znak"/>
    <w:basedOn w:val="Domylnaczcionkaakapitu"/>
    <w:link w:val="Tekstpodstawowy"/>
    <w:uiPriority w:val="99"/>
    <w:rsid w:val="00306EC3"/>
    <w:rPr>
      <w:rFonts w:ascii="Times New Roman" w:eastAsia="Times New Roman" w:hAnsi="Times New Roman" w:cs="Times New Roman"/>
      <w:bCs/>
      <w:sz w:val="24"/>
      <w:szCs w:val="20"/>
      <w:lang w:eastAsia="pl-PL"/>
    </w:rPr>
  </w:style>
  <w:style w:type="paragraph" w:styleId="Nagwek">
    <w:name w:val="header"/>
    <w:basedOn w:val="Normalny"/>
    <w:link w:val="NagwekZnak"/>
    <w:uiPriority w:val="99"/>
    <w:unhideWhenUsed/>
    <w:rsid w:val="00F05C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C6D"/>
    <w:rPr>
      <w:rFonts w:ascii="Lato" w:hAnsi="Lato"/>
    </w:rPr>
  </w:style>
  <w:style w:type="paragraph" w:styleId="Stopka">
    <w:name w:val="footer"/>
    <w:basedOn w:val="Normalny"/>
    <w:link w:val="StopkaZnak"/>
    <w:uiPriority w:val="99"/>
    <w:unhideWhenUsed/>
    <w:rsid w:val="00F05C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C6D"/>
    <w:rPr>
      <w:rFonts w:ascii="Lato" w:hAnsi="Lato"/>
    </w:rPr>
  </w:style>
  <w:style w:type="character" w:customStyle="1" w:styleId="WW8Num7z2">
    <w:name w:val="WW8Num7z2"/>
    <w:rsid w:val="007E4260"/>
  </w:style>
  <w:style w:type="paragraph" w:styleId="Bezodstpw">
    <w:name w:val="No Spacing"/>
    <w:uiPriority w:val="1"/>
    <w:qFormat/>
    <w:rsid w:val="00A118DF"/>
    <w:pPr>
      <w:suppressAutoHyphens/>
      <w:spacing w:after="0" w:line="240" w:lineRule="auto"/>
    </w:pPr>
    <w:rPr>
      <w:rFonts w:ascii="Times New Roman" w:eastAsia="Times New Roman" w:hAnsi="Times New Roman" w:cs="Courier New"/>
      <w:sz w:val="24"/>
      <w:szCs w:val="20"/>
      <w:lang w:eastAsia="pl-PL"/>
    </w:rPr>
  </w:style>
  <w:style w:type="paragraph" w:styleId="Tekstdymka">
    <w:name w:val="Balloon Text"/>
    <w:basedOn w:val="Normalny"/>
    <w:link w:val="TekstdymkaZnak"/>
    <w:rsid w:val="00362433"/>
    <w:pPr>
      <w:suppressAutoHyphens/>
      <w:spacing w:after="0" w:line="240" w:lineRule="auto"/>
    </w:pPr>
    <w:rPr>
      <w:rFonts w:ascii="Tahoma" w:eastAsia="Calibri" w:hAnsi="Tahoma" w:cs="Tahoma"/>
      <w:sz w:val="16"/>
      <w:szCs w:val="20"/>
      <w:lang w:val="x-none" w:eastAsia="zh-CN"/>
    </w:rPr>
  </w:style>
  <w:style w:type="character" w:customStyle="1" w:styleId="TekstdymkaZnak">
    <w:name w:val="Tekst dymka Znak"/>
    <w:basedOn w:val="Domylnaczcionkaakapitu"/>
    <w:link w:val="Tekstdymka"/>
    <w:rsid w:val="00362433"/>
    <w:rPr>
      <w:rFonts w:ascii="Tahoma" w:eastAsia="Calibri" w:hAnsi="Tahoma" w:cs="Tahoma"/>
      <w:sz w:val="16"/>
      <w:szCs w:val="20"/>
      <w:lang w:val="x-none" w:eastAsia="zh-CN"/>
    </w:rPr>
  </w:style>
  <w:style w:type="paragraph" w:customStyle="1" w:styleId="Standard">
    <w:name w:val="Standard"/>
    <w:rsid w:val="005D0B1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kapitzlist1">
    <w:name w:val="Akapit z listą1"/>
    <w:basedOn w:val="Normalny"/>
    <w:rsid w:val="00890C42"/>
    <w:pPr>
      <w:suppressAutoHyphens/>
      <w:spacing w:line="259" w:lineRule="auto"/>
      <w:ind w:left="720"/>
    </w:pPr>
    <w:rPr>
      <w:rFonts w:ascii="Calibri" w:eastAsia="Calibri" w:hAnsi="Calibri" w:cs="Times New Roman"/>
      <w:lang w:eastAsia="ar-SA"/>
    </w:rPr>
  </w:style>
  <w:style w:type="paragraph" w:styleId="Tekstprzypisukocowego">
    <w:name w:val="endnote text"/>
    <w:basedOn w:val="Normalny"/>
    <w:link w:val="TekstprzypisukocowegoZnak"/>
    <w:uiPriority w:val="99"/>
    <w:semiHidden/>
    <w:unhideWhenUsed/>
    <w:rsid w:val="00D746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465A"/>
    <w:rPr>
      <w:rFonts w:ascii="Lato" w:hAnsi="Lato"/>
      <w:sz w:val="20"/>
      <w:szCs w:val="20"/>
    </w:rPr>
  </w:style>
  <w:style w:type="character" w:styleId="Odwoanieprzypisukocowego">
    <w:name w:val="endnote reference"/>
    <w:basedOn w:val="Domylnaczcionkaakapitu"/>
    <w:uiPriority w:val="99"/>
    <w:semiHidden/>
    <w:unhideWhenUsed/>
    <w:rsid w:val="00D7465A"/>
    <w:rPr>
      <w:vertAlign w:val="superscript"/>
    </w:rPr>
  </w:style>
  <w:style w:type="character" w:customStyle="1" w:styleId="NagwekZnak1">
    <w:name w:val="Nagłówek Znak1"/>
    <w:uiPriority w:val="99"/>
    <w:rsid w:val="00C80461"/>
    <w:rPr>
      <w:lang w:val="x-none" w:eastAsia="ar-SA"/>
    </w:rPr>
  </w:style>
  <w:style w:type="paragraph" w:customStyle="1" w:styleId="TableContents">
    <w:name w:val="Table Contents"/>
    <w:basedOn w:val="Standard"/>
    <w:rsid w:val="006A7C95"/>
    <w:pPr>
      <w:suppressLineNumbers/>
    </w:pPr>
    <w:rPr>
      <w:rFonts w:ascii="Times New Roman" w:eastAsia="Times New Roman" w:hAnsi="Times New Roman" w:cs="Times New Roman"/>
      <w:sz w:val="20"/>
      <w:szCs w:val="20"/>
    </w:rPr>
  </w:style>
  <w:style w:type="table" w:customStyle="1" w:styleId="Tabela-Siatka1">
    <w:name w:val="Tabela - Siatka1"/>
    <w:basedOn w:val="Standardowy"/>
    <w:next w:val="Tabela-Siatka"/>
    <w:uiPriority w:val="39"/>
    <w:rsid w:val="000B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0B2A57"/>
    <w:rPr>
      <w:rFonts w:ascii="Times New Roman" w:eastAsia="Times New Roman" w:hAnsi="Times New Roman" w:cs="Times New Roman"/>
      <w:sz w:val="23"/>
      <w:szCs w:val="23"/>
      <w:shd w:val="clear" w:color="auto" w:fill="FFFFFF"/>
    </w:rPr>
  </w:style>
  <w:style w:type="character" w:customStyle="1" w:styleId="Teksttreci75pt">
    <w:name w:val="Tekst treści + 7;5 pt"/>
    <w:basedOn w:val="Teksttreci"/>
    <w:rsid w:val="000B2A57"/>
    <w:rPr>
      <w:rFonts w:ascii="Times New Roman" w:eastAsia="Times New Roman" w:hAnsi="Times New Roman" w:cs="Times New Roman"/>
      <w:color w:val="000000"/>
      <w:spacing w:val="0"/>
      <w:w w:val="100"/>
      <w:position w:val="0"/>
      <w:sz w:val="15"/>
      <w:szCs w:val="15"/>
      <w:shd w:val="clear" w:color="auto" w:fill="FFFFFF"/>
      <w:lang w:val="pl-PL"/>
    </w:rPr>
  </w:style>
  <w:style w:type="character" w:customStyle="1" w:styleId="Teksttreci75ptKursywa">
    <w:name w:val="Tekst treści + 7;5 pt;Kursywa"/>
    <w:basedOn w:val="Teksttreci"/>
    <w:rsid w:val="000B2A57"/>
    <w:rPr>
      <w:rFonts w:ascii="Times New Roman" w:eastAsia="Times New Roman" w:hAnsi="Times New Roman" w:cs="Times New Roman"/>
      <w:i/>
      <w:iCs/>
      <w:color w:val="000000"/>
      <w:spacing w:val="0"/>
      <w:w w:val="100"/>
      <w:position w:val="0"/>
      <w:sz w:val="15"/>
      <w:szCs w:val="15"/>
      <w:shd w:val="clear" w:color="auto" w:fill="FFFFFF"/>
      <w:lang w:val="pl-PL"/>
    </w:rPr>
  </w:style>
  <w:style w:type="paragraph" w:customStyle="1" w:styleId="Teksttreci0">
    <w:name w:val="Tekst treści"/>
    <w:basedOn w:val="Normalny"/>
    <w:link w:val="Teksttreci"/>
    <w:rsid w:val="000B2A57"/>
    <w:pPr>
      <w:widowControl w:val="0"/>
      <w:shd w:val="clear" w:color="auto" w:fill="FFFFFF"/>
      <w:spacing w:after="0" w:line="0" w:lineRule="atLeast"/>
      <w:ind w:hanging="280"/>
    </w:pPr>
    <w:rPr>
      <w:rFonts w:ascii="Times New Roman" w:eastAsia="Times New Roman" w:hAnsi="Times New Roman" w:cs="Times New Roman"/>
      <w:sz w:val="23"/>
      <w:szCs w:val="23"/>
    </w:rPr>
  </w:style>
  <w:style w:type="character" w:customStyle="1" w:styleId="Teksttreci5">
    <w:name w:val="Tekst treści (5)_"/>
    <w:basedOn w:val="Domylnaczcionkaakapitu"/>
    <w:link w:val="Teksttreci50"/>
    <w:rsid w:val="000B2A57"/>
    <w:rPr>
      <w:rFonts w:ascii="Trebuchet MS" w:eastAsia="Trebuchet MS" w:hAnsi="Trebuchet MS" w:cs="Trebuchet MS"/>
      <w:sz w:val="16"/>
      <w:szCs w:val="16"/>
      <w:shd w:val="clear" w:color="auto" w:fill="FFFFFF"/>
    </w:rPr>
  </w:style>
  <w:style w:type="paragraph" w:customStyle="1" w:styleId="Teksttreci50">
    <w:name w:val="Tekst treści (5)"/>
    <w:basedOn w:val="Normalny"/>
    <w:link w:val="Teksttreci5"/>
    <w:rsid w:val="000B2A57"/>
    <w:pPr>
      <w:widowControl w:val="0"/>
      <w:shd w:val="clear" w:color="auto" w:fill="FFFFFF"/>
      <w:spacing w:after="0" w:line="326" w:lineRule="exact"/>
    </w:pPr>
    <w:rPr>
      <w:rFonts w:ascii="Trebuchet MS" w:eastAsia="Trebuchet MS" w:hAnsi="Trebuchet MS" w:cs="Trebuchet MS"/>
      <w:sz w:val="16"/>
      <w:szCs w:val="16"/>
    </w:rPr>
  </w:style>
  <w:style w:type="paragraph" w:styleId="Listapunktowana2">
    <w:name w:val="List Bullet 2"/>
    <w:basedOn w:val="Normalny"/>
    <w:autoRedefine/>
    <w:semiHidden/>
    <w:rsid w:val="0034782C"/>
    <w:pPr>
      <w:spacing w:after="0" w:line="240" w:lineRule="auto"/>
      <w:jc w:val="both"/>
    </w:pPr>
    <w:rPr>
      <w:rFonts w:ascii="Arial" w:eastAsia="Times New Roman" w:hAnsi="Arial" w:cs="Arial"/>
      <w:sz w:val="24"/>
      <w:szCs w:val="24"/>
      <w:u w:val="single"/>
      <w:lang w:eastAsia="pl-PL"/>
    </w:rPr>
  </w:style>
  <w:style w:type="paragraph" w:customStyle="1" w:styleId="Textbody">
    <w:name w:val="Text body"/>
    <w:basedOn w:val="Standard"/>
    <w:rsid w:val="00781B57"/>
    <w:pPr>
      <w:spacing w:after="140" w:line="276" w:lineRule="auto"/>
    </w:pPr>
    <w:rPr>
      <w:rFonts w:eastAsia="NSimSu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524E-1A59-4B5B-A7C1-CCD08E61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1921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Berłowska-Ocipińska</dc:creator>
  <cp:keywords/>
  <dc:description/>
  <cp:lastModifiedBy>A95548</cp:lastModifiedBy>
  <cp:revision>2</cp:revision>
  <cp:lastPrinted>2024-12-31T11:19:00Z</cp:lastPrinted>
  <dcterms:created xsi:type="dcterms:W3CDTF">2024-12-31T11:21:00Z</dcterms:created>
  <dcterms:modified xsi:type="dcterms:W3CDTF">2024-12-31T11:21:00Z</dcterms:modified>
</cp:coreProperties>
</file>