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C94D" w14:textId="77777777" w:rsidR="00202054" w:rsidRDefault="0066428D" w:rsidP="00314B4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856E5B" w14:textId="77777777" w:rsidR="00D304E0" w:rsidRDefault="00D304E0" w:rsidP="00314B49">
      <w:pPr>
        <w:jc w:val="center"/>
        <w:rPr>
          <w:sz w:val="24"/>
          <w:szCs w:val="24"/>
        </w:rPr>
      </w:pPr>
    </w:p>
    <w:p w14:paraId="12E77BAB" w14:textId="77777777" w:rsidR="002F4D6D" w:rsidRDefault="00E57AF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DECYZJA NR </w:t>
      </w:r>
      <w:r w:rsidR="0004636B">
        <w:rPr>
          <w:sz w:val="24"/>
          <w:szCs w:val="24"/>
        </w:rPr>
        <w:t xml:space="preserve"> ……</w:t>
      </w:r>
    </w:p>
    <w:p w14:paraId="55800418" w14:textId="77777777" w:rsidR="002F4D6D" w:rsidRDefault="002F4D6D" w:rsidP="002A1314">
      <w:pPr>
        <w:spacing w:line="276" w:lineRule="auto"/>
        <w:rPr>
          <w:sz w:val="20"/>
        </w:rPr>
      </w:pPr>
    </w:p>
    <w:p w14:paraId="2B29F6AB" w14:textId="77777777" w:rsidR="00E57AFD" w:rsidRDefault="00E57AF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DYREKTORA BIURA LOGISTYKI POLICJI</w:t>
      </w:r>
    </w:p>
    <w:p w14:paraId="03E8D1D2" w14:textId="77777777" w:rsidR="002F4D6D" w:rsidRDefault="00E57AFD" w:rsidP="00673B7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KOMENDY GŁÓWNEJ POLICJI</w:t>
      </w:r>
    </w:p>
    <w:p w14:paraId="15C614A6" w14:textId="77777777" w:rsidR="002F4D6D" w:rsidRDefault="002F4D6D" w:rsidP="00D304E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……</w:t>
      </w:r>
      <w:r w:rsidR="009C492F">
        <w:rPr>
          <w:sz w:val="24"/>
          <w:szCs w:val="24"/>
        </w:rPr>
        <w:t>………</w:t>
      </w:r>
      <w:r w:rsidR="0066428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r.</w:t>
      </w:r>
    </w:p>
    <w:p w14:paraId="6B12CFFC" w14:textId="77777777" w:rsidR="00D304E0" w:rsidRDefault="00D304E0" w:rsidP="00673B7F">
      <w:pPr>
        <w:spacing w:line="276" w:lineRule="auto"/>
        <w:rPr>
          <w:sz w:val="24"/>
          <w:szCs w:val="24"/>
        </w:rPr>
      </w:pPr>
    </w:p>
    <w:p w14:paraId="4BC1F2C7" w14:textId="77777777" w:rsidR="002F4D6D" w:rsidRPr="00546E6D" w:rsidRDefault="002F4D6D" w:rsidP="00546E6D">
      <w:pPr>
        <w:spacing w:line="276" w:lineRule="auto"/>
        <w:rPr>
          <w:sz w:val="24"/>
          <w:szCs w:val="24"/>
        </w:rPr>
      </w:pPr>
    </w:p>
    <w:p w14:paraId="6A8B9C6C" w14:textId="77777777" w:rsidR="00E57AFD" w:rsidRPr="00546E6D" w:rsidRDefault="00E57AFD" w:rsidP="00546E6D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 w:rsidRPr="00546E6D">
        <w:rPr>
          <w:rFonts w:ascii="Times New Roman" w:hAnsi="Times New Roman"/>
          <w:sz w:val="24"/>
          <w:szCs w:val="24"/>
        </w:rPr>
        <w:t>zmieniająca decyzję w sprawie szczegółowej struktury organizacyjnej</w:t>
      </w:r>
      <w:r w:rsidR="009A70A6" w:rsidRPr="00546E6D">
        <w:rPr>
          <w:rFonts w:ascii="Times New Roman" w:hAnsi="Times New Roman"/>
          <w:sz w:val="24"/>
          <w:szCs w:val="24"/>
        </w:rPr>
        <w:t xml:space="preserve"> i </w:t>
      </w:r>
      <w:r w:rsidRPr="00546E6D">
        <w:rPr>
          <w:rFonts w:ascii="Times New Roman" w:hAnsi="Times New Roman"/>
          <w:sz w:val="24"/>
          <w:szCs w:val="24"/>
        </w:rPr>
        <w:t>schematu organizacyjnego Biura Logistyki Policji Komendy Głównej</w:t>
      </w:r>
      <w:r w:rsidR="009A70A6" w:rsidRPr="00546E6D">
        <w:rPr>
          <w:rFonts w:ascii="Times New Roman" w:hAnsi="Times New Roman"/>
          <w:sz w:val="24"/>
          <w:szCs w:val="24"/>
        </w:rPr>
        <w:t xml:space="preserve"> Policji, podziału zadań między dyrektorem a jego zastępcami oraz katalogu zadań komórek organizacyjnych</w:t>
      </w:r>
    </w:p>
    <w:p w14:paraId="67BD4662" w14:textId="62F2D1BA" w:rsidR="00673B7F" w:rsidRDefault="00673B7F" w:rsidP="00673B7F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864C223" w14:textId="77777777" w:rsidR="002A1314" w:rsidRPr="00546E6D" w:rsidRDefault="002A1314" w:rsidP="00673B7F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3420B4B" w14:textId="77777777" w:rsidR="002F4D6D" w:rsidRDefault="002F4D6D" w:rsidP="00546E6D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83973" w14:textId="77777777" w:rsidR="000E6E26" w:rsidRDefault="009A70A6" w:rsidP="00673B7F">
      <w:pPr>
        <w:spacing w:line="276" w:lineRule="auto"/>
        <w:ind w:right="8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podstawie § 12 ust. 1</w:t>
      </w:r>
      <w:r w:rsidR="00653DB6">
        <w:rPr>
          <w:b w:val="0"/>
          <w:sz w:val="24"/>
          <w:szCs w:val="24"/>
        </w:rPr>
        <w:t xml:space="preserve"> zarządzenia</w:t>
      </w:r>
      <w:r w:rsidR="00F66D34">
        <w:rPr>
          <w:b w:val="0"/>
          <w:sz w:val="24"/>
          <w:szCs w:val="24"/>
        </w:rPr>
        <w:t xml:space="preserve"> nr 2 </w:t>
      </w:r>
      <w:r w:rsidR="00BC2B7C" w:rsidRPr="00BC2B7C">
        <w:rPr>
          <w:b w:val="0"/>
          <w:sz w:val="24"/>
          <w:szCs w:val="24"/>
        </w:rPr>
        <w:t xml:space="preserve">Komendanta Głównego Policji z dnia </w:t>
      </w:r>
      <w:r w:rsidR="00F66D34">
        <w:rPr>
          <w:b w:val="0"/>
          <w:sz w:val="24"/>
          <w:szCs w:val="24"/>
        </w:rPr>
        <w:t>1</w:t>
      </w:r>
      <w:r w:rsidR="009915AD">
        <w:rPr>
          <w:b w:val="0"/>
          <w:sz w:val="24"/>
          <w:szCs w:val="24"/>
        </w:rPr>
        <w:t> </w:t>
      </w:r>
      <w:r w:rsidR="00F66D34">
        <w:rPr>
          <w:b w:val="0"/>
          <w:sz w:val="24"/>
          <w:szCs w:val="24"/>
        </w:rPr>
        <w:t xml:space="preserve">kwietnia 2016 r. </w:t>
      </w:r>
      <w:r w:rsidR="00CC2084">
        <w:rPr>
          <w:b w:val="0"/>
          <w:sz w:val="24"/>
          <w:szCs w:val="24"/>
        </w:rPr>
        <w:t xml:space="preserve">w sprawie </w:t>
      </w:r>
      <w:r w:rsidR="00F66D34">
        <w:rPr>
          <w:b w:val="0"/>
          <w:sz w:val="24"/>
          <w:szCs w:val="24"/>
        </w:rPr>
        <w:t>regulaminu Komendy</w:t>
      </w:r>
      <w:r w:rsidR="00BC2B7C" w:rsidRPr="00BC2B7C">
        <w:rPr>
          <w:b w:val="0"/>
          <w:sz w:val="24"/>
          <w:szCs w:val="24"/>
        </w:rPr>
        <w:t xml:space="preserve"> Głównej Policji </w:t>
      </w:r>
      <w:r w:rsidR="00BC2B7C">
        <w:rPr>
          <w:b w:val="0"/>
          <w:sz w:val="24"/>
          <w:szCs w:val="24"/>
        </w:rPr>
        <w:t>(Dz. Urz. KGP</w:t>
      </w:r>
      <w:r w:rsidR="00F66D34">
        <w:rPr>
          <w:b w:val="0"/>
          <w:sz w:val="24"/>
          <w:szCs w:val="24"/>
        </w:rPr>
        <w:t xml:space="preserve"> poz. 13, z</w:t>
      </w:r>
      <w:r w:rsidR="009915AD">
        <w:rPr>
          <w:b w:val="0"/>
          <w:sz w:val="24"/>
          <w:szCs w:val="24"/>
        </w:rPr>
        <w:t> </w:t>
      </w:r>
      <w:r w:rsidR="00F66D34">
        <w:rPr>
          <w:b w:val="0"/>
          <w:sz w:val="24"/>
          <w:szCs w:val="24"/>
        </w:rPr>
        <w:t>późn. zm.</w:t>
      </w:r>
      <w:r w:rsidR="009736CA">
        <w:rPr>
          <w:rStyle w:val="Odwoanieprzypisudolnego"/>
          <w:b w:val="0"/>
          <w:sz w:val="24"/>
          <w:szCs w:val="24"/>
        </w:rPr>
        <w:footnoteReference w:id="1"/>
      </w:r>
      <w:r w:rsidR="00FF4FA9" w:rsidRPr="0066428D">
        <w:rPr>
          <w:vertAlign w:val="superscript"/>
        </w:rPr>
        <w:t>)</w:t>
      </w:r>
      <w:r w:rsidR="00BC2B7C">
        <w:rPr>
          <w:b w:val="0"/>
          <w:sz w:val="24"/>
          <w:szCs w:val="24"/>
        </w:rPr>
        <w:t>)</w:t>
      </w:r>
      <w:r w:rsidR="00BC2B7C" w:rsidRPr="00BC2B7C">
        <w:rPr>
          <w:b w:val="0"/>
          <w:sz w:val="24"/>
          <w:szCs w:val="24"/>
        </w:rPr>
        <w:t xml:space="preserve"> postanawia się, co następuje</w:t>
      </w:r>
      <w:r w:rsidR="00F168BE">
        <w:rPr>
          <w:b w:val="0"/>
          <w:sz w:val="24"/>
          <w:szCs w:val="24"/>
        </w:rPr>
        <w:t>:</w:t>
      </w:r>
      <w:r w:rsidR="00673B7F">
        <w:rPr>
          <w:b w:val="0"/>
          <w:sz w:val="24"/>
          <w:szCs w:val="24"/>
        </w:rPr>
        <w:br/>
      </w:r>
    </w:p>
    <w:p w14:paraId="7180DE9F" w14:textId="77777777" w:rsidR="006E7BFE" w:rsidRDefault="002F4D6D" w:rsidP="00546E6D">
      <w:pPr>
        <w:spacing w:line="276" w:lineRule="auto"/>
        <w:ind w:firstLine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§ 1</w:t>
      </w:r>
      <w:r w:rsidR="000C15C3">
        <w:rPr>
          <w:sz w:val="24"/>
          <w:szCs w:val="24"/>
        </w:rPr>
        <w:t xml:space="preserve">. </w:t>
      </w:r>
      <w:r w:rsidR="007A5386">
        <w:rPr>
          <w:sz w:val="24"/>
          <w:szCs w:val="24"/>
        </w:rPr>
        <w:t xml:space="preserve"> </w:t>
      </w:r>
      <w:r w:rsidR="007A5386" w:rsidRPr="007A5386">
        <w:rPr>
          <w:b w:val="0"/>
          <w:sz w:val="24"/>
          <w:szCs w:val="24"/>
        </w:rPr>
        <w:t xml:space="preserve">W </w:t>
      </w:r>
      <w:r w:rsidR="0066428D">
        <w:rPr>
          <w:b w:val="0"/>
          <w:sz w:val="24"/>
          <w:szCs w:val="24"/>
        </w:rPr>
        <w:t>decyzji nr 34</w:t>
      </w:r>
      <w:r w:rsidR="007A5386">
        <w:rPr>
          <w:b w:val="0"/>
          <w:sz w:val="24"/>
          <w:szCs w:val="24"/>
        </w:rPr>
        <w:t xml:space="preserve"> Dyrekt</w:t>
      </w:r>
      <w:r w:rsidR="0066428D">
        <w:rPr>
          <w:b w:val="0"/>
          <w:sz w:val="24"/>
          <w:szCs w:val="24"/>
        </w:rPr>
        <w:t>ora Biura Logistyki KGP z dni</w:t>
      </w:r>
      <w:r w:rsidR="00CD3073">
        <w:rPr>
          <w:b w:val="0"/>
          <w:sz w:val="24"/>
          <w:szCs w:val="24"/>
        </w:rPr>
        <w:t>a 25 lipca 2023</w:t>
      </w:r>
      <w:r w:rsidR="007A5386">
        <w:rPr>
          <w:b w:val="0"/>
          <w:sz w:val="24"/>
          <w:szCs w:val="24"/>
        </w:rPr>
        <w:t xml:space="preserve"> r. w sprawie</w:t>
      </w:r>
      <w:r w:rsidR="00DA3EC6">
        <w:rPr>
          <w:b w:val="0"/>
          <w:sz w:val="24"/>
          <w:szCs w:val="24"/>
        </w:rPr>
        <w:t xml:space="preserve"> </w:t>
      </w:r>
      <w:r w:rsidR="00DA3EC6" w:rsidRPr="00DA3EC6">
        <w:rPr>
          <w:b w:val="0"/>
          <w:sz w:val="24"/>
          <w:szCs w:val="24"/>
        </w:rPr>
        <w:t>szczegółowej struktury organizacyjnej i schematu organizacyjnego Biura Logistyki Policji Komendy Głównej Policji, podziału zadań między dyrektorem a jego zastępcami oraz katalogu zadań komórek organizacyjnych</w:t>
      </w:r>
      <w:r w:rsidR="00E44F0A">
        <w:rPr>
          <w:b w:val="0"/>
          <w:sz w:val="24"/>
          <w:szCs w:val="24"/>
        </w:rPr>
        <w:t xml:space="preserve">, </w:t>
      </w:r>
      <w:r w:rsidR="00E44F0A" w:rsidRPr="00335085">
        <w:rPr>
          <w:b w:val="0"/>
          <w:sz w:val="24"/>
          <w:szCs w:val="24"/>
        </w:rPr>
        <w:t xml:space="preserve">zmienionej decyzją nr </w:t>
      </w:r>
      <w:r w:rsidR="00CD3073">
        <w:rPr>
          <w:b w:val="0"/>
          <w:sz w:val="24"/>
          <w:szCs w:val="24"/>
        </w:rPr>
        <w:t>9 z dnia 20 lutego 2024 r</w:t>
      </w:r>
      <w:r w:rsidR="0060509F">
        <w:rPr>
          <w:b w:val="0"/>
          <w:sz w:val="24"/>
          <w:szCs w:val="24"/>
        </w:rPr>
        <w:t xml:space="preserve">., </w:t>
      </w:r>
      <w:r w:rsidR="006E7BFE">
        <w:rPr>
          <w:b w:val="0"/>
          <w:sz w:val="24"/>
          <w:szCs w:val="24"/>
        </w:rPr>
        <w:t>wprowadza się następujące zmiany:</w:t>
      </w:r>
    </w:p>
    <w:p w14:paraId="77E95EB0" w14:textId="77777777" w:rsidR="006E7BFE" w:rsidRDefault="006E7BFE" w:rsidP="0060509F">
      <w:pPr>
        <w:spacing w:line="276" w:lineRule="auto"/>
        <w:ind w:firstLine="284"/>
        <w:jc w:val="both"/>
        <w:rPr>
          <w:b w:val="0"/>
          <w:sz w:val="24"/>
          <w:szCs w:val="24"/>
        </w:rPr>
      </w:pPr>
    </w:p>
    <w:p w14:paraId="6D61D560" w14:textId="77777777" w:rsidR="00690EAC" w:rsidRPr="00ED14E8" w:rsidRDefault="00690EAC" w:rsidP="00690EAC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</w:p>
    <w:p w14:paraId="5D43C221" w14:textId="77777777" w:rsidR="00BB7A39" w:rsidRPr="006E7BFE" w:rsidRDefault="006E7BFE" w:rsidP="00705072">
      <w:pPr>
        <w:pStyle w:val="Akapitzlist"/>
        <w:numPr>
          <w:ilvl w:val="0"/>
          <w:numId w:val="24"/>
        </w:numPr>
        <w:spacing w:line="276" w:lineRule="auto"/>
        <w:ind w:hanging="295"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</w:t>
      </w:r>
      <w:r w:rsidRPr="00144E9B">
        <w:rPr>
          <w:b w:val="0"/>
          <w:sz w:val="24"/>
          <w:szCs w:val="24"/>
        </w:rPr>
        <w:t>§</w:t>
      </w:r>
      <w:r w:rsidR="00E403F2" w:rsidRPr="00144E9B">
        <w:rPr>
          <w:b w:val="0"/>
          <w:sz w:val="24"/>
          <w:szCs w:val="24"/>
        </w:rPr>
        <w:t xml:space="preserve"> 1</w:t>
      </w:r>
      <w:r w:rsidR="0060509F" w:rsidRPr="00144E9B">
        <w:rPr>
          <w:b w:val="0"/>
          <w:sz w:val="24"/>
          <w:szCs w:val="24"/>
        </w:rPr>
        <w:t xml:space="preserve"> w </w:t>
      </w:r>
      <w:r w:rsidR="0060509F" w:rsidRPr="006E7BFE">
        <w:rPr>
          <w:b w:val="0"/>
          <w:color w:val="000000" w:themeColor="text1"/>
          <w:sz w:val="24"/>
          <w:szCs w:val="24"/>
        </w:rPr>
        <w:t xml:space="preserve">ust. </w:t>
      </w:r>
      <w:r w:rsidR="00BB7A39" w:rsidRPr="006E7BFE">
        <w:rPr>
          <w:b w:val="0"/>
          <w:color w:val="000000" w:themeColor="text1"/>
          <w:sz w:val="24"/>
          <w:szCs w:val="24"/>
        </w:rPr>
        <w:t>1</w:t>
      </w:r>
      <w:r w:rsidR="0060509F" w:rsidRPr="006E7BFE">
        <w:rPr>
          <w:b w:val="0"/>
          <w:color w:val="000000" w:themeColor="text1"/>
          <w:sz w:val="24"/>
          <w:szCs w:val="24"/>
        </w:rPr>
        <w:t xml:space="preserve"> w pkt </w:t>
      </w:r>
      <w:r w:rsidR="006B33ED">
        <w:rPr>
          <w:b w:val="0"/>
          <w:color w:val="000000" w:themeColor="text1"/>
          <w:sz w:val="24"/>
          <w:szCs w:val="24"/>
        </w:rPr>
        <w:t>1 lit. c</w:t>
      </w:r>
      <w:r w:rsidR="00AE23C6">
        <w:rPr>
          <w:b w:val="0"/>
          <w:color w:val="000000" w:themeColor="text1"/>
          <w:sz w:val="24"/>
          <w:szCs w:val="24"/>
        </w:rPr>
        <w:t xml:space="preserve"> </w:t>
      </w:r>
      <w:r w:rsidR="006B33ED">
        <w:rPr>
          <w:b w:val="0"/>
          <w:color w:val="000000" w:themeColor="text1"/>
          <w:sz w:val="24"/>
          <w:szCs w:val="24"/>
        </w:rPr>
        <w:t>otrzymuje</w:t>
      </w:r>
      <w:r w:rsidR="00AD492F" w:rsidRPr="006E7BFE">
        <w:rPr>
          <w:b w:val="0"/>
          <w:color w:val="000000" w:themeColor="text1"/>
          <w:sz w:val="24"/>
          <w:szCs w:val="24"/>
        </w:rPr>
        <w:t xml:space="preserve"> brzmienie:</w:t>
      </w:r>
    </w:p>
    <w:p w14:paraId="0B7B4861" w14:textId="30199B27" w:rsidR="00AD492F" w:rsidRDefault="00AD492F" w:rsidP="000457DC">
      <w:pPr>
        <w:pStyle w:val="Akapitzlist"/>
        <w:spacing w:line="276" w:lineRule="auto"/>
        <w:ind w:left="993"/>
        <w:jc w:val="both"/>
        <w:rPr>
          <w:b w:val="0"/>
          <w:color w:val="000000" w:themeColor="text1"/>
          <w:sz w:val="24"/>
          <w:szCs w:val="24"/>
        </w:rPr>
      </w:pPr>
      <w:r w:rsidRPr="00202054">
        <w:rPr>
          <w:b w:val="0"/>
          <w:color w:val="000000" w:themeColor="text1"/>
          <w:sz w:val="24"/>
          <w:szCs w:val="24"/>
        </w:rPr>
        <w:t>„</w:t>
      </w:r>
      <w:r w:rsidR="006B33ED">
        <w:rPr>
          <w:b w:val="0"/>
          <w:color w:val="000000" w:themeColor="text1"/>
          <w:sz w:val="24"/>
          <w:szCs w:val="24"/>
        </w:rPr>
        <w:t>c</w:t>
      </w:r>
      <w:r w:rsidR="00622DC7" w:rsidRPr="00202054">
        <w:rPr>
          <w:b w:val="0"/>
          <w:color w:val="000000" w:themeColor="text1"/>
          <w:sz w:val="24"/>
          <w:szCs w:val="24"/>
        </w:rPr>
        <w:t xml:space="preserve">) </w:t>
      </w:r>
      <w:r w:rsidRPr="00202054">
        <w:rPr>
          <w:b w:val="0"/>
          <w:color w:val="000000" w:themeColor="text1"/>
          <w:sz w:val="24"/>
          <w:szCs w:val="24"/>
        </w:rPr>
        <w:t xml:space="preserve">zastępcy dyrektora biura </w:t>
      </w:r>
      <w:r w:rsidRPr="00202054">
        <w:rPr>
          <w:b w:val="0"/>
          <w:color w:val="000000" w:themeColor="text1"/>
          <w:sz w:val="24"/>
          <w:szCs w:val="24"/>
        </w:rPr>
        <w:sym w:font="Symbol" w:char="F02D"/>
      </w:r>
      <w:r w:rsidRPr="00202054">
        <w:rPr>
          <w:b w:val="0"/>
          <w:color w:val="000000" w:themeColor="text1"/>
          <w:sz w:val="24"/>
          <w:szCs w:val="24"/>
        </w:rPr>
        <w:t xml:space="preserve"> właściwego </w:t>
      </w:r>
      <w:r w:rsidR="006B33ED">
        <w:rPr>
          <w:b w:val="0"/>
          <w:color w:val="000000" w:themeColor="text1"/>
          <w:sz w:val="24"/>
          <w:szCs w:val="24"/>
        </w:rPr>
        <w:t xml:space="preserve">do spraw </w:t>
      </w:r>
      <w:r w:rsidR="00BD2020">
        <w:rPr>
          <w:b w:val="0"/>
          <w:color w:val="000000" w:themeColor="text1"/>
          <w:sz w:val="24"/>
          <w:szCs w:val="24"/>
        </w:rPr>
        <w:t xml:space="preserve">koordynowania </w:t>
      </w:r>
      <w:r w:rsidR="006B33ED">
        <w:rPr>
          <w:b w:val="0"/>
          <w:color w:val="000000" w:themeColor="text1"/>
          <w:sz w:val="24"/>
          <w:szCs w:val="24"/>
        </w:rPr>
        <w:t>gospodarki uzbrojeniem i</w:t>
      </w:r>
      <w:r w:rsidRPr="00202054">
        <w:rPr>
          <w:b w:val="0"/>
          <w:color w:val="000000" w:themeColor="text1"/>
          <w:sz w:val="24"/>
          <w:szCs w:val="24"/>
        </w:rPr>
        <w:t xml:space="preserve"> techniką pol</w:t>
      </w:r>
      <w:r w:rsidR="006B33ED">
        <w:rPr>
          <w:b w:val="0"/>
          <w:color w:val="000000" w:themeColor="text1"/>
          <w:sz w:val="24"/>
          <w:szCs w:val="24"/>
        </w:rPr>
        <w:t>icyjną</w:t>
      </w:r>
      <w:r w:rsidR="008074DD" w:rsidRPr="00202054">
        <w:rPr>
          <w:b w:val="0"/>
          <w:color w:val="000000" w:themeColor="text1"/>
          <w:sz w:val="24"/>
          <w:szCs w:val="24"/>
        </w:rPr>
        <w:t>,</w:t>
      </w:r>
      <w:r w:rsidR="006B33ED">
        <w:rPr>
          <w:b w:val="0"/>
          <w:color w:val="000000" w:themeColor="text1"/>
          <w:sz w:val="24"/>
          <w:szCs w:val="24"/>
        </w:rPr>
        <w:t xml:space="preserve"> </w:t>
      </w:r>
      <w:r w:rsidR="00581693">
        <w:rPr>
          <w:b w:val="0"/>
          <w:color w:val="000000" w:themeColor="text1"/>
          <w:sz w:val="24"/>
          <w:szCs w:val="24"/>
        </w:rPr>
        <w:t xml:space="preserve">koordynowania i nadzorowania działalności inwestycyjno-remontowej </w:t>
      </w:r>
      <w:r w:rsidR="00690EAC">
        <w:rPr>
          <w:b w:val="0"/>
          <w:color w:val="000000" w:themeColor="text1"/>
          <w:sz w:val="24"/>
          <w:szCs w:val="24"/>
        </w:rPr>
        <w:t xml:space="preserve">KGP </w:t>
      </w:r>
      <w:r w:rsidR="00ED14E8">
        <w:rPr>
          <w:b w:val="0"/>
          <w:color w:val="000000" w:themeColor="text1"/>
          <w:sz w:val="24"/>
          <w:szCs w:val="24"/>
        </w:rPr>
        <w:t>oraz obsł</w:t>
      </w:r>
      <w:r w:rsidR="00705072">
        <w:rPr>
          <w:b w:val="0"/>
          <w:color w:val="000000" w:themeColor="text1"/>
          <w:sz w:val="24"/>
          <w:szCs w:val="24"/>
        </w:rPr>
        <w:t xml:space="preserve">ugi transportowej </w:t>
      </w:r>
      <w:r w:rsidR="00BA341D">
        <w:rPr>
          <w:b w:val="0"/>
          <w:color w:val="000000" w:themeColor="text1"/>
          <w:sz w:val="24"/>
          <w:szCs w:val="24"/>
        </w:rPr>
        <w:t>KGP</w:t>
      </w:r>
      <w:r w:rsidR="00581693">
        <w:rPr>
          <w:b w:val="0"/>
          <w:color w:val="000000" w:themeColor="text1"/>
          <w:sz w:val="24"/>
          <w:szCs w:val="24"/>
        </w:rPr>
        <w:t>.”;</w:t>
      </w:r>
    </w:p>
    <w:p w14:paraId="6161E55B" w14:textId="77777777" w:rsidR="00040101" w:rsidRDefault="00040101" w:rsidP="000457DC">
      <w:pPr>
        <w:pStyle w:val="Akapitzlist"/>
        <w:spacing w:line="276" w:lineRule="auto"/>
        <w:ind w:left="993"/>
        <w:jc w:val="both"/>
        <w:rPr>
          <w:b w:val="0"/>
          <w:color w:val="000000" w:themeColor="text1"/>
          <w:sz w:val="24"/>
          <w:szCs w:val="24"/>
        </w:rPr>
      </w:pPr>
    </w:p>
    <w:p w14:paraId="71A101C9" w14:textId="77777777" w:rsidR="00040101" w:rsidRDefault="00040101" w:rsidP="00040101">
      <w:pPr>
        <w:pStyle w:val="Akapitzlist"/>
        <w:numPr>
          <w:ilvl w:val="0"/>
          <w:numId w:val="24"/>
        </w:numPr>
        <w:spacing w:line="276" w:lineRule="auto"/>
        <w:ind w:hanging="29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 otrzymuje brzmienie:</w:t>
      </w:r>
    </w:p>
    <w:p w14:paraId="48CE5EDA" w14:textId="77777777" w:rsidR="00040101" w:rsidRDefault="00040101" w:rsidP="00040101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  <w:r w:rsidRPr="00705072">
        <w:rPr>
          <w:b w:val="0"/>
          <w:sz w:val="24"/>
          <w:szCs w:val="24"/>
        </w:rPr>
        <w:t>"§ 2.</w:t>
      </w:r>
      <w:r>
        <w:rPr>
          <w:b w:val="0"/>
          <w:sz w:val="24"/>
          <w:szCs w:val="24"/>
        </w:rPr>
        <w:t xml:space="preserve"> Dyrektor biura wykonuje zadania określone w § 11 zarządzenia nr 2 Komendanta Głównego Policji z dnia 1 kwietnia 2016 r. w sprawie regulaminu Komendy Głównej Policji i w odrębnych przepisach oraz sprawuje bezpośredni nadzór nad wykonywaniem zadań przez Wydział Koordynacji Inwestycji i Gospodarki Nieruchomościami oraz Wydział Koordynacji Gospodarki Transportowej.”;</w:t>
      </w:r>
    </w:p>
    <w:p w14:paraId="487CAA60" w14:textId="77777777" w:rsidR="00040101" w:rsidRDefault="00040101" w:rsidP="000457DC">
      <w:pPr>
        <w:pStyle w:val="Akapitzlist"/>
        <w:spacing w:line="276" w:lineRule="auto"/>
        <w:ind w:left="993"/>
        <w:jc w:val="both"/>
        <w:rPr>
          <w:b w:val="0"/>
          <w:color w:val="000000" w:themeColor="text1"/>
          <w:sz w:val="24"/>
          <w:szCs w:val="24"/>
        </w:rPr>
      </w:pPr>
    </w:p>
    <w:p w14:paraId="3EB1F49C" w14:textId="77777777" w:rsidR="003139DE" w:rsidRDefault="00581693" w:rsidP="00705072">
      <w:pPr>
        <w:pStyle w:val="Akapitzlist"/>
        <w:numPr>
          <w:ilvl w:val="0"/>
          <w:numId w:val="24"/>
        </w:numPr>
        <w:spacing w:line="276" w:lineRule="auto"/>
        <w:ind w:hanging="295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</w:t>
      </w:r>
      <w:r w:rsidR="00ED14E8">
        <w:rPr>
          <w:b w:val="0"/>
          <w:color w:val="000000" w:themeColor="text1"/>
          <w:sz w:val="24"/>
          <w:szCs w:val="24"/>
        </w:rPr>
        <w:t xml:space="preserve"> § </w:t>
      </w:r>
      <w:r w:rsidR="003139DE">
        <w:rPr>
          <w:b w:val="0"/>
          <w:color w:val="000000" w:themeColor="text1"/>
          <w:sz w:val="24"/>
          <w:szCs w:val="24"/>
        </w:rPr>
        <w:t>3 w ust. 2 pkt 2 otrzymuje brzmienie:</w:t>
      </w:r>
    </w:p>
    <w:p w14:paraId="4C01DFA2" w14:textId="33303D7D" w:rsidR="005B2B67" w:rsidRDefault="003139DE" w:rsidP="003139DE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„2) z wyłączeniem spraw osobiście nadzorowanych przez dyrektora biura, sprawuje bezpośredni nadzór nad wykonaniem zadań przez Wydział Koordynacji</w:t>
      </w:r>
      <w:r w:rsidR="006D0560">
        <w:rPr>
          <w:b w:val="0"/>
          <w:color w:val="000000" w:themeColor="text1"/>
          <w:sz w:val="24"/>
          <w:szCs w:val="24"/>
        </w:rPr>
        <w:t xml:space="preserve"> </w:t>
      </w:r>
      <w:r w:rsidR="005B6347">
        <w:rPr>
          <w:b w:val="0"/>
          <w:sz w:val="24"/>
          <w:szCs w:val="24"/>
        </w:rPr>
        <w:t>Gospodarki Uzbrojeniem i Techniką Policyjną</w:t>
      </w:r>
      <w:r w:rsidR="006D0560">
        <w:rPr>
          <w:b w:val="0"/>
          <w:sz w:val="24"/>
          <w:szCs w:val="24"/>
        </w:rPr>
        <w:t>, Wydział Inwestycji i Remontów KGP oraz Wydział Obsługi Transportowej KGP</w:t>
      </w:r>
      <w:r w:rsidR="005B2B67">
        <w:rPr>
          <w:b w:val="0"/>
          <w:sz w:val="24"/>
          <w:szCs w:val="24"/>
        </w:rPr>
        <w:t>.”;</w:t>
      </w:r>
    </w:p>
    <w:p w14:paraId="5CB3A1ED" w14:textId="77777777" w:rsidR="002A1314" w:rsidRDefault="002A1314" w:rsidP="003139DE">
      <w:pPr>
        <w:pStyle w:val="Akapitzlist"/>
        <w:spacing w:line="276" w:lineRule="auto"/>
        <w:ind w:left="1004"/>
        <w:jc w:val="both"/>
        <w:rPr>
          <w:b w:val="0"/>
          <w:sz w:val="24"/>
          <w:szCs w:val="24"/>
        </w:rPr>
      </w:pPr>
    </w:p>
    <w:p w14:paraId="7EED3751" w14:textId="77777777" w:rsidR="00581693" w:rsidRPr="005B2B67" w:rsidRDefault="00E403F2" w:rsidP="002A1314">
      <w:pPr>
        <w:pStyle w:val="Akapitzlist"/>
        <w:numPr>
          <w:ilvl w:val="0"/>
          <w:numId w:val="24"/>
        </w:numPr>
        <w:spacing w:line="276" w:lineRule="auto"/>
        <w:ind w:hanging="295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5B2B67">
        <w:rPr>
          <w:b w:val="0"/>
          <w:sz w:val="24"/>
          <w:szCs w:val="24"/>
        </w:rPr>
        <w:t>ałącznik do decyzji otrzymuje brzmienie określone w załączniku do niniejszej decyzji.</w:t>
      </w:r>
      <w:r w:rsidR="006D0560" w:rsidRPr="005B2B67">
        <w:rPr>
          <w:b w:val="0"/>
          <w:sz w:val="24"/>
          <w:szCs w:val="24"/>
        </w:rPr>
        <w:br/>
      </w:r>
    </w:p>
    <w:p w14:paraId="6D702D16" w14:textId="77777777" w:rsidR="0060509F" w:rsidRPr="00202054" w:rsidRDefault="0060509F" w:rsidP="00622DC7">
      <w:pPr>
        <w:pStyle w:val="Akapitzlist"/>
        <w:spacing w:line="276" w:lineRule="auto"/>
        <w:ind w:left="993"/>
        <w:jc w:val="both"/>
        <w:rPr>
          <w:b w:val="0"/>
          <w:color w:val="000000" w:themeColor="text1"/>
          <w:sz w:val="24"/>
          <w:szCs w:val="24"/>
        </w:rPr>
      </w:pPr>
    </w:p>
    <w:p w14:paraId="037E9F34" w14:textId="77777777" w:rsidR="001749CE" w:rsidRDefault="0060509F" w:rsidP="0060509F">
      <w:pPr>
        <w:spacing w:line="276" w:lineRule="auto"/>
        <w:ind w:left="284" w:firstLine="11"/>
        <w:jc w:val="both"/>
        <w:rPr>
          <w:b w:val="0"/>
          <w:color w:val="FF0000"/>
          <w:sz w:val="24"/>
          <w:szCs w:val="24"/>
        </w:rPr>
      </w:pPr>
      <w:r>
        <w:rPr>
          <w:sz w:val="24"/>
          <w:szCs w:val="24"/>
        </w:rPr>
        <w:t xml:space="preserve">§ 2.  </w:t>
      </w:r>
      <w:r w:rsidRPr="0060509F">
        <w:rPr>
          <w:b w:val="0"/>
          <w:sz w:val="24"/>
          <w:szCs w:val="24"/>
        </w:rPr>
        <w:t>Decyzja wch</w:t>
      </w:r>
      <w:r w:rsidR="005D7E22">
        <w:rPr>
          <w:b w:val="0"/>
          <w:sz w:val="24"/>
          <w:szCs w:val="24"/>
        </w:rPr>
        <w:t xml:space="preserve">odzi w życie z dniem podpisania, z mocą od </w:t>
      </w:r>
      <w:r w:rsidR="00693274" w:rsidRPr="00144E9B">
        <w:rPr>
          <w:b w:val="0"/>
          <w:sz w:val="24"/>
          <w:szCs w:val="24"/>
        </w:rPr>
        <w:t xml:space="preserve">dnia </w:t>
      </w:r>
      <w:r w:rsidR="005D7E22" w:rsidRPr="00144E9B">
        <w:rPr>
          <w:b w:val="0"/>
          <w:sz w:val="24"/>
          <w:szCs w:val="24"/>
        </w:rPr>
        <w:t xml:space="preserve">1 marca </w:t>
      </w:r>
      <w:r w:rsidR="005D7E22">
        <w:rPr>
          <w:b w:val="0"/>
          <w:sz w:val="24"/>
          <w:szCs w:val="24"/>
        </w:rPr>
        <w:t>2024 r.</w:t>
      </w:r>
    </w:p>
    <w:p w14:paraId="2BAE4B42" w14:textId="77777777" w:rsidR="001749CE" w:rsidRDefault="001749CE" w:rsidP="001749CE">
      <w:pPr>
        <w:spacing w:line="276" w:lineRule="auto"/>
        <w:ind w:left="709" w:firstLine="11"/>
        <w:jc w:val="both"/>
        <w:rPr>
          <w:b w:val="0"/>
          <w:sz w:val="24"/>
          <w:szCs w:val="24"/>
        </w:rPr>
      </w:pPr>
    </w:p>
    <w:p w14:paraId="5889F3C0" w14:textId="77777777" w:rsidR="001749CE" w:rsidRDefault="001749CE" w:rsidP="001749CE">
      <w:pPr>
        <w:spacing w:line="276" w:lineRule="auto"/>
        <w:ind w:left="709" w:firstLine="11"/>
        <w:jc w:val="both"/>
        <w:rPr>
          <w:b w:val="0"/>
          <w:sz w:val="24"/>
          <w:szCs w:val="24"/>
        </w:rPr>
      </w:pPr>
    </w:p>
    <w:p w14:paraId="3F58DF3F" w14:textId="77777777" w:rsidR="001749CE" w:rsidRDefault="001749CE" w:rsidP="001749CE">
      <w:pPr>
        <w:spacing w:line="276" w:lineRule="auto"/>
        <w:ind w:left="709" w:firstLine="11"/>
        <w:jc w:val="both"/>
        <w:rPr>
          <w:b w:val="0"/>
          <w:sz w:val="24"/>
          <w:szCs w:val="24"/>
        </w:rPr>
      </w:pPr>
    </w:p>
    <w:p w14:paraId="4F794D33" w14:textId="77777777" w:rsidR="001749CE" w:rsidRDefault="001749CE" w:rsidP="001749CE">
      <w:pPr>
        <w:spacing w:line="276" w:lineRule="auto"/>
        <w:ind w:left="709" w:firstLine="11"/>
        <w:jc w:val="both"/>
        <w:rPr>
          <w:b w:val="0"/>
          <w:sz w:val="24"/>
          <w:szCs w:val="24"/>
        </w:rPr>
      </w:pPr>
    </w:p>
    <w:p w14:paraId="7B938B25" w14:textId="77777777" w:rsidR="007A5386" w:rsidRDefault="007A5386" w:rsidP="00314B49">
      <w:pPr>
        <w:jc w:val="both"/>
        <w:rPr>
          <w:b w:val="0"/>
          <w:sz w:val="16"/>
          <w:szCs w:val="16"/>
        </w:rPr>
      </w:pPr>
    </w:p>
    <w:p w14:paraId="664E00AD" w14:textId="77777777" w:rsidR="00777935" w:rsidRDefault="00777935" w:rsidP="00314B49">
      <w:pPr>
        <w:jc w:val="both"/>
        <w:rPr>
          <w:b w:val="0"/>
          <w:sz w:val="16"/>
          <w:szCs w:val="16"/>
        </w:rPr>
      </w:pPr>
    </w:p>
    <w:p w14:paraId="597CDEF6" w14:textId="77777777" w:rsidR="002F4D6D" w:rsidRDefault="002F4D6D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DYREKTOR</w:t>
      </w:r>
    </w:p>
    <w:p w14:paraId="268275B6" w14:textId="77777777" w:rsidR="002F4D6D" w:rsidRDefault="00F70510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BIURA LOGISTYKI POLICJI</w:t>
      </w:r>
    </w:p>
    <w:p w14:paraId="75EA81A2" w14:textId="77777777" w:rsidR="00F70510" w:rsidRDefault="00F70510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KOMENDY GŁÓWNEJ POLICJI</w:t>
      </w:r>
    </w:p>
    <w:p w14:paraId="407C1EBC" w14:textId="77777777" w:rsidR="002F4D6D" w:rsidRDefault="002F4D6D" w:rsidP="00162E4E">
      <w:pPr>
        <w:ind w:left="7788"/>
        <w:jc w:val="center"/>
        <w:rPr>
          <w:sz w:val="22"/>
          <w:szCs w:val="22"/>
        </w:rPr>
      </w:pPr>
    </w:p>
    <w:p w14:paraId="74B3E7F0" w14:textId="77777777" w:rsidR="002F4D6D" w:rsidRDefault="007964CE" w:rsidP="00777935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insp. Mariusz ŻURAWSKI</w:t>
      </w:r>
    </w:p>
    <w:p w14:paraId="34D5D3A1" w14:textId="77777777" w:rsidR="008D7DF6" w:rsidRDefault="008D7DF6" w:rsidP="00134638">
      <w:pPr>
        <w:rPr>
          <w:sz w:val="22"/>
          <w:szCs w:val="22"/>
        </w:rPr>
      </w:pPr>
    </w:p>
    <w:p w14:paraId="0A24A1A1" w14:textId="77777777" w:rsidR="00134638" w:rsidRDefault="00134638" w:rsidP="00134638">
      <w:pPr>
        <w:rPr>
          <w:sz w:val="24"/>
          <w:szCs w:val="22"/>
        </w:rPr>
      </w:pPr>
    </w:p>
    <w:p w14:paraId="3A5964AC" w14:textId="77777777" w:rsidR="001749CE" w:rsidRDefault="001749CE" w:rsidP="00B81316">
      <w:pPr>
        <w:rPr>
          <w:sz w:val="24"/>
          <w:szCs w:val="22"/>
        </w:rPr>
      </w:pPr>
    </w:p>
    <w:p w14:paraId="1277E365" w14:textId="77777777" w:rsidR="00B81316" w:rsidRDefault="00B81316" w:rsidP="00B81316">
      <w:pPr>
        <w:rPr>
          <w:sz w:val="24"/>
          <w:szCs w:val="22"/>
        </w:rPr>
      </w:pPr>
    </w:p>
    <w:p w14:paraId="1C5B430E" w14:textId="77777777" w:rsidR="001749CE" w:rsidRDefault="001749CE" w:rsidP="00517A54">
      <w:pPr>
        <w:jc w:val="center"/>
        <w:rPr>
          <w:sz w:val="24"/>
          <w:szCs w:val="22"/>
        </w:rPr>
      </w:pPr>
    </w:p>
    <w:p w14:paraId="74282DC0" w14:textId="77777777" w:rsidR="001749CE" w:rsidRDefault="001749CE" w:rsidP="00517A54">
      <w:pPr>
        <w:jc w:val="center"/>
        <w:rPr>
          <w:sz w:val="24"/>
          <w:szCs w:val="22"/>
        </w:rPr>
      </w:pPr>
    </w:p>
    <w:p w14:paraId="44700B65" w14:textId="77777777" w:rsidR="00673B7F" w:rsidRDefault="00673B7F" w:rsidP="00517A54">
      <w:pPr>
        <w:jc w:val="center"/>
        <w:rPr>
          <w:sz w:val="24"/>
          <w:szCs w:val="22"/>
        </w:rPr>
      </w:pPr>
    </w:p>
    <w:p w14:paraId="19720A38" w14:textId="77777777" w:rsidR="00673B7F" w:rsidRDefault="00673B7F" w:rsidP="00517A54">
      <w:pPr>
        <w:jc w:val="center"/>
        <w:rPr>
          <w:sz w:val="24"/>
          <w:szCs w:val="22"/>
        </w:rPr>
      </w:pPr>
    </w:p>
    <w:p w14:paraId="46FEC8BB" w14:textId="77777777" w:rsidR="00673B7F" w:rsidRDefault="00673B7F" w:rsidP="00517A54">
      <w:pPr>
        <w:jc w:val="center"/>
        <w:rPr>
          <w:sz w:val="24"/>
          <w:szCs w:val="22"/>
        </w:rPr>
      </w:pPr>
    </w:p>
    <w:p w14:paraId="3767853A" w14:textId="77777777" w:rsidR="00673B7F" w:rsidRDefault="00673B7F" w:rsidP="00517A54">
      <w:pPr>
        <w:jc w:val="center"/>
        <w:rPr>
          <w:sz w:val="24"/>
          <w:szCs w:val="22"/>
        </w:rPr>
      </w:pPr>
    </w:p>
    <w:p w14:paraId="196ECD00" w14:textId="77777777" w:rsidR="00673B7F" w:rsidRDefault="00673B7F" w:rsidP="00517A54">
      <w:pPr>
        <w:jc w:val="center"/>
        <w:rPr>
          <w:sz w:val="24"/>
          <w:szCs w:val="22"/>
        </w:rPr>
      </w:pPr>
    </w:p>
    <w:p w14:paraId="4ABB450D" w14:textId="77777777" w:rsidR="00673B7F" w:rsidRDefault="00673B7F" w:rsidP="00517A54">
      <w:pPr>
        <w:jc w:val="center"/>
        <w:rPr>
          <w:sz w:val="24"/>
          <w:szCs w:val="22"/>
        </w:rPr>
      </w:pPr>
    </w:p>
    <w:p w14:paraId="0D54EB94" w14:textId="77777777" w:rsidR="00673B7F" w:rsidRDefault="00673B7F" w:rsidP="00517A54">
      <w:pPr>
        <w:jc w:val="center"/>
        <w:rPr>
          <w:sz w:val="24"/>
          <w:szCs w:val="22"/>
        </w:rPr>
      </w:pPr>
    </w:p>
    <w:p w14:paraId="0DDE36CE" w14:textId="77777777" w:rsidR="00673B7F" w:rsidRDefault="00673B7F" w:rsidP="00517A54">
      <w:pPr>
        <w:jc w:val="center"/>
        <w:rPr>
          <w:sz w:val="24"/>
          <w:szCs w:val="22"/>
        </w:rPr>
      </w:pPr>
    </w:p>
    <w:p w14:paraId="20E92C7E" w14:textId="77777777" w:rsidR="00673B7F" w:rsidRDefault="00673B7F" w:rsidP="00517A54">
      <w:pPr>
        <w:jc w:val="center"/>
        <w:rPr>
          <w:sz w:val="24"/>
          <w:szCs w:val="22"/>
        </w:rPr>
      </w:pPr>
    </w:p>
    <w:p w14:paraId="2C5CA555" w14:textId="77777777" w:rsidR="00673B7F" w:rsidRDefault="00673B7F" w:rsidP="00517A54">
      <w:pPr>
        <w:jc w:val="center"/>
        <w:rPr>
          <w:sz w:val="24"/>
          <w:szCs w:val="22"/>
        </w:rPr>
      </w:pPr>
    </w:p>
    <w:p w14:paraId="793F7342" w14:textId="77777777" w:rsidR="00673B7F" w:rsidRDefault="00673B7F" w:rsidP="00517A54">
      <w:pPr>
        <w:jc w:val="center"/>
        <w:rPr>
          <w:sz w:val="24"/>
          <w:szCs w:val="22"/>
        </w:rPr>
      </w:pPr>
    </w:p>
    <w:p w14:paraId="1235B2D3" w14:textId="77777777" w:rsidR="00673B7F" w:rsidRDefault="00673B7F" w:rsidP="00517A54">
      <w:pPr>
        <w:jc w:val="center"/>
        <w:rPr>
          <w:sz w:val="24"/>
          <w:szCs w:val="22"/>
        </w:rPr>
      </w:pPr>
    </w:p>
    <w:p w14:paraId="311A0845" w14:textId="77777777" w:rsidR="00673B7F" w:rsidRDefault="00673B7F" w:rsidP="00517A54">
      <w:pPr>
        <w:jc w:val="center"/>
        <w:rPr>
          <w:sz w:val="24"/>
          <w:szCs w:val="22"/>
        </w:rPr>
      </w:pPr>
    </w:p>
    <w:p w14:paraId="4EBBFAB5" w14:textId="77777777" w:rsidR="00673B7F" w:rsidRDefault="00673B7F" w:rsidP="00517A54">
      <w:pPr>
        <w:jc w:val="center"/>
        <w:rPr>
          <w:sz w:val="24"/>
          <w:szCs w:val="22"/>
        </w:rPr>
      </w:pPr>
    </w:p>
    <w:p w14:paraId="1C8DE213" w14:textId="77777777" w:rsidR="00673B7F" w:rsidRDefault="00673B7F" w:rsidP="00517A54">
      <w:pPr>
        <w:jc w:val="center"/>
        <w:rPr>
          <w:sz w:val="24"/>
          <w:szCs w:val="22"/>
        </w:rPr>
      </w:pPr>
    </w:p>
    <w:p w14:paraId="0A26B119" w14:textId="77777777" w:rsidR="00673B7F" w:rsidRDefault="00673B7F" w:rsidP="00517A54">
      <w:pPr>
        <w:jc w:val="center"/>
        <w:rPr>
          <w:sz w:val="24"/>
          <w:szCs w:val="22"/>
        </w:rPr>
      </w:pPr>
    </w:p>
    <w:p w14:paraId="0964B66C" w14:textId="77777777" w:rsidR="00673B7F" w:rsidRDefault="00673B7F" w:rsidP="00517A54">
      <w:pPr>
        <w:jc w:val="center"/>
        <w:rPr>
          <w:sz w:val="24"/>
          <w:szCs w:val="22"/>
        </w:rPr>
      </w:pPr>
    </w:p>
    <w:p w14:paraId="77B6F265" w14:textId="77777777" w:rsidR="00673B7F" w:rsidRDefault="00673B7F" w:rsidP="00517A54">
      <w:pPr>
        <w:jc w:val="center"/>
        <w:rPr>
          <w:sz w:val="24"/>
          <w:szCs w:val="22"/>
        </w:rPr>
      </w:pPr>
    </w:p>
    <w:p w14:paraId="407E107E" w14:textId="77777777" w:rsidR="00673B7F" w:rsidRDefault="00673B7F" w:rsidP="00517A54">
      <w:pPr>
        <w:jc w:val="center"/>
        <w:rPr>
          <w:sz w:val="24"/>
          <w:szCs w:val="22"/>
        </w:rPr>
      </w:pPr>
    </w:p>
    <w:p w14:paraId="3F4B78BB" w14:textId="77777777" w:rsidR="00673B7F" w:rsidRDefault="00673B7F" w:rsidP="00517A54">
      <w:pPr>
        <w:jc w:val="center"/>
        <w:rPr>
          <w:sz w:val="24"/>
          <w:szCs w:val="22"/>
        </w:rPr>
      </w:pPr>
    </w:p>
    <w:p w14:paraId="4D63784C" w14:textId="77777777" w:rsidR="00673B7F" w:rsidRDefault="00673B7F" w:rsidP="00517A54">
      <w:pPr>
        <w:jc w:val="center"/>
        <w:rPr>
          <w:sz w:val="24"/>
          <w:szCs w:val="22"/>
        </w:rPr>
      </w:pPr>
    </w:p>
    <w:p w14:paraId="7C0AD7B1" w14:textId="77777777" w:rsidR="00673B7F" w:rsidRDefault="00673B7F" w:rsidP="00517A54">
      <w:pPr>
        <w:jc w:val="center"/>
        <w:rPr>
          <w:sz w:val="24"/>
          <w:szCs w:val="22"/>
        </w:rPr>
      </w:pPr>
    </w:p>
    <w:p w14:paraId="4701AA92" w14:textId="77777777" w:rsidR="00673B7F" w:rsidRDefault="00673B7F" w:rsidP="00517A54">
      <w:pPr>
        <w:jc w:val="center"/>
        <w:rPr>
          <w:sz w:val="24"/>
          <w:szCs w:val="22"/>
        </w:rPr>
      </w:pPr>
    </w:p>
    <w:p w14:paraId="25F973E3" w14:textId="77777777" w:rsidR="00673B7F" w:rsidRDefault="00673B7F" w:rsidP="00517A54">
      <w:pPr>
        <w:jc w:val="center"/>
        <w:rPr>
          <w:sz w:val="24"/>
          <w:szCs w:val="22"/>
        </w:rPr>
      </w:pPr>
    </w:p>
    <w:p w14:paraId="6DDFA4ED" w14:textId="77777777" w:rsidR="00673B7F" w:rsidRDefault="00673B7F" w:rsidP="00517A54">
      <w:pPr>
        <w:jc w:val="center"/>
        <w:rPr>
          <w:sz w:val="24"/>
          <w:szCs w:val="22"/>
        </w:rPr>
      </w:pPr>
    </w:p>
    <w:p w14:paraId="37C713A8" w14:textId="77777777" w:rsidR="00673B7F" w:rsidRDefault="00673B7F" w:rsidP="00517A54">
      <w:pPr>
        <w:jc w:val="center"/>
        <w:rPr>
          <w:sz w:val="24"/>
          <w:szCs w:val="22"/>
        </w:rPr>
      </w:pPr>
    </w:p>
    <w:p w14:paraId="6B49DBBC" w14:textId="77777777" w:rsidR="00673B7F" w:rsidRDefault="00673B7F" w:rsidP="00517A54">
      <w:pPr>
        <w:jc w:val="center"/>
        <w:rPr>
          <w:sz w:val="24"/>
          <w:szCs w:val="22"/>
        </w:rPr>
      </w:pPr>
    </w:p>
    <w:p w14:paraId="0B7FB4FC" w14:textId="77777777" w:rsidR="00673B7F" w:rsidRDefault="00673B7F" w:rsidP="00517A54">
      <w:pPr>
        <w:jc w:val="center"/>
        <w:rPr>
          <w:sz w:val="24"/>
          <w:szCs w:val="22"/>
        </w:rPr>
      </w:pPr>
    </w:p>
    <w:p w14:paraId="3D4EDA6C" w14:textId="77777777" w:rsidR="00673B7F" w:rsidRDefault="00673B7F" w:rsidP="00517A54">
      <w:pPr>
        <w:jc w:val="center"/>
        <w:rPr>
          <w:sz w:val="24"/>
          <w:szCs w:val="22"/>
        </w:rPr>
      </w:pPr>
    </w:p>
    <w:p w14:paraId="151E47E4" w14:textId="77777777" w:rsidR="00673B7F" w:rsidRDefault="00673B7F" w:rsidP="00517A54">
      <w:pPr>
        <w:jc w:val="center"/>
        <w:rPr>
          <w:sz w:val="24"/>
          <w:szCs w:val="22"/>
        </w:rPr>
      </w:pPr>
    </w:p>
    <w:p w14:paraId="45B8A376" w14:textId="77777777" w:rsidR="00673B7F" w:rsidRDefault="00673B7F" w:rsidP="00517A54">
      <w:pPr>
        <w:jc w:val="center"/>
        <w:rPr>
          <w:sz w:val="24"/>
          <w:szCs w:val="22"/>
        </w:rPr>
      </w:pPr>
    </w:p>
    <w:p w14:paraId="5763B118" w14:textId="77777777" w:rsidR="00673B7F" w:rsidRDefault="00673B7F" w:rsidP="00517A54">
      <w:pPr>
        <w:jc w:val="center"/>
        <w:rPr>
          <w:sz w:val="24"/>
          <w:szCs w:val="22"/>
        </w:rPr>
      </w:pPr>
    </w:p>
    <w:p w14:paraId="268DCDA5" w14:textId="77777777" w:rsidR="00673B7F" w:rsidRDefault="00673B7F" w:rsidP="00517A54">
      <w:pPr>
        <w:jc w:val="center"/>
        <w:rPr>
          <w:sz w:val="24"/>
          <w:szCs w:val="22"/>
        </w:rPr>
      </w:pPr>
    </w:p>
    <w:p w14:paraId="29170A4F" w14:textId="77777777" w:rsidR="00673B7F" w:rsidRDefault="00673B7F" w:rsidP="00517A54">
      <w:pPr>
        <w:jc w:val="center"/>
        <w:rPr>
          <w:sz w:val="24"/>
          <w:szCs w:val="22"/>
        </w:rPr>
      </w:pPr>
    </w:p>
    <w:p w14:paraId="73F34A98" w14:textId="77777777" w:rsidR="00673B7F" w:rsidRDefault="00673B7F" w:rsidP="00517A54">
      <w:pPr>
        <w:jc w:val="center"/>
        <w:rPr>
          <w:sz w:val="24"/>
          <w:szCs w:val="22"/>
        </w:rPr>
      </w:pPr>
    </w:p>
    <w:p w14:paraId="57819783" w14:textId="77777777" w:rsidR="00673B7F" w:rsidRDefault="00673B7F" w:rsidP="00517A54">
      <w:pPr>
        <w:jc w:val="center"/>
        <w:rPr>
          <w:sz w:val="24"/>
          <w:szCs w:val="22"/>
        </w:rPr>
      </w:pPr>
    </w:p>
    <w:p w14:paraId="219E64D1" w14:textId="77777777" w:rsidR="0060509F" w:rsidRDefault="0060509F" w:rsidP="00517A54">
      <w:pPr>
        <w:jc w:val="center"/>
        <w:rPr>
          <w:sz w:val="24"/>
          <w:szCs w:val="22"/>
        </w:rPr>
      </w:pPr>
    </w:p>
    <w:p w14:paraId="548E72CD" w14:textId="77777777" w:rsidR="0060509F" w:rsidRDefault="0060509F" w:rsidP="00517A54">
      <w:pPr>
        <w:jc w:val="center"/>
        <w:rPr>
          <w:sz w:val="24"/>
          <w:szCs w:val="22"/>
        </w:rPr>
      </w:pPr>
    </w:p>
    <w:p w14:paraId="77D70A3F" w14:textId="77777777" w:rsidR="00E403F2" w:rsidRDefault="00E403F2" w:rsidP="00517A54">
      <w:pPr>
        <w:jc w:val="center"/>
        <w:rPr>
          <w:sz w:val="24"/>
          <w:szCs w:val="22"/>
        </w:rPr>
      </w:pPr>
    </w:p>
    <w:p w14:paraId="0FB102AF" w14:textId="77777777" w:rsidR="00E403F2" w:rsidRDefault="00E403F2" w:rsidP="00517A54">
      <w:pPr>
        <w:jc w:val="center"/>
        <w:rPr>
          <w:sz w:val="24"/>
          <w:szCs w:val="22"/>
        </w:rPr>
      </w:pPr>
    </w:p>
    <w:p w14:paraId="14C0A75A" w14:textId="77777777" w:rsidR="00517A54" w:rsidRDefault="00517A54" w:rsidP="00517A54">
      <w:pPr>
        <w:jc w:val="center"/>
        <w:rPr>
          <w:sz w:val="22"/>
          <w:szCs w:val="22"/>
        </w:rPr>
      </w:pPr>
      <w:r w:rsidRPr="006F5E37">
        <w:rPr>
          <w:sz w:val="24"/>
          <w:szCs w:val="22"/>
        </w:rPr>
        <w:t>UZASADNIENIE</w:t>
      </w:r>
    </w:p>
    <w:p w14:paraId="3DE0EEE1" w14:textId="77777777" w:rsidR="00517A54" w:rsidRDefault="00517A54" w:rsidP="00517A54">
      <w:pPr>
        <w:jc w:val="center"/>
        <w:rPr>
          <w:sz w:val="22"/>
          <w:szCs w:val="22"/>
        </w:rPr>
      </w:pPr>
    </w:p>
    <w:p w14:paraId="7938F6A4" w14:textId="77777777" w:rsidR="00517A54" w:rsidRPr="00C80CDA" w:rsidRDefault="00517A54" w:rsidP="00AE23C6">
      <w:pPr>
        <w:spacing w:line="276" w:lineRule="auto"/>
        <w:ind w:left="4956"/>
        <w:jc w:val="both"/>
        <w:rPr>
          <w:sz w:val="24"/>
          <w:szCs w:val="24"/>
        </w:rPr>
      </w:pPr>
    </w:p>
    <w:p w14:paraId="195AE7AB" w14:textId="4A6E849B" w:rsidR="00202054" w:rsidRPr="00356794" w:rsidRDefault="007C47C1" w:rsidP="00356794">
      <w:pPr>
        <w:pStyle w:val="Tekstpodstawowy2"/>
        <w:spacing w:after="0" w:line="276" w:lineRule="auto"/>
        <w:ind w:firstLine="708"/>
        <w:jc w:val="both"/>
        <w:rPr>
          <w:b w:val="0"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Zmiana </w:t>
      </w:r>
      <w:r w:rsidR="00202054" w:rsidRPr="00C80CDA">
        <w:rPr>
          <w:b w:val="0"/>
          <w:sz w:val="24"/>
          <w:szCs w:val="24"/>
        </w:rPr>
        <w:t xml:space="preserve">decyzji nr </w:t>
      </w:r>
      <w:r w:rsidR="00673B7F">
        <w:rPr>
          <w:b w:val="0"/>
          <w:sz w:val="24"/>
          <w:szCs w:val="24"/>
        </w:rPr>
        <w:t>34</w:t>
      </w:r>
      <w:r w:rsidR="00C80CDA">
        <w:rPr>
          <w:b w:val="0"/>
          <w:sz w:val="24"/>
          <w:szCs w:val="24"/>
        </w:rPr>
        <w:t xml:space="preserve"> </w:t>
      </w:r>
      <w:r w:rsidR="00202054" w:rsidRPr="00C80CDA">
        <w:rPr>
          <w:b w:val="0"/>
          <w:sz w:val="24"/>
          <w:szCs w:val="24"/>
        </w:rPr>
        <w:t>Dyrekt</w:t>
      </w:r>
      <w:r w:rsidR="00673B7F">
        <w:rPr>
          <w:b w:val="0"/>
          <w:sz w:val="24"/>
          <w:szCs w:val="24"/>
        </w:rPr>
        <w:t>ora Biura Logistyki KGP z dnia 25 lipca 2023</w:t>
      </w:r>
      <w:r w:rsidR="00202054" w:rsidRPr="00C80CDA">
        <w:rPr>
          <w:b w:val="0"/>
          <w:sz w:val="24"/>
          <w:szCs w:val="24"/>
        </w:rPr>
        <w:t xml:space="preserve"> r. w</w:t>
      </w:r>
      <w:r w:rsidR="00C80CDA">
        <w:rPr>
          <w:b w:val="0"/>
          <w:sz w:val="24"/>
          <w:szCs w:val="24"/>
        </w:rPr>
        <w:t> </w:t>
      </w:r>
      <w:r w:rsidR="00202054" w:rsidRPr="00C80CDA">
        <w:rPr>
          <w:b w:val="0"/>
          <w:i/>
          <w:sz w:val="24"/>
          <w:szCs w:val="24"/>
        </w:rPr>
        <w:t xml:space="preserve">sprawie szczegółowej struktury organizacyjnej i schematu organizacyjnego Biura Logistyki Policji Komendy Głównej Policji, podziału zadań między dyrektorem a jego zastępcami oraz katalogu </w:t>
      </w:r>
      <w:r w:rsidR="00202054" w:rsidRPr="00B27641">
        <w:rPr>
          <w:b w:val="0"/>
          <w:i/>
          <w:spacing w:val="8"/>
          <w:sz w:val="24"/>
          <w:szCs w:val="24"/>
        </w:rPr>
        <w:t xml:space="preserve">zadań komórek organizacyjnych, </w:t>
      </w:r>
      <w:r w:rsidR="00673B7F" w:rsidRPr="00B27641">
        <w:rPr>
          <w:b w:val="0"/>
          <w:spacing w:val="8"/>
          <w:sz w:val="24"/>
          <w:szCs w:val="24"/>
        </w:rPr>
        <w:t>zmienionej decyzją nr 9 z dnia 20 lutego 2024</w:t>
      </w:r>
      <w:r w:rsidR="00202054" w:rsidRPr="00B27641">
        <w:rPr>
          <w:b w:val="0"/>
          <w:spacing w:val="8"/>
          <w:sz w:val="24"/>
          <w:szCs w:val="24"/>
        </w:rPr>
        <w:t xml:space="preserve"> r</w:t>
      </w:r>
      <w:r w:rsidR="00C80CDA" w:rsidRPr="00B27641">
        <w:rPr>
          <w:b w:val="0"/>
          <w:spacing w:val="8"/>
          <w:sz w:val="24"/>
          <w:szCs w:val="24"/>
        </w:rPr>
        <w:t>.</w:t>
      </w:r>
      <w:r w:rsidR="00673B7F" w:rsidRPr="00B27641">
        <w:rPr>
          <w:b w:val="0"/>
          <w:spacing w:val="8"/>
          <w:sz w:val="24"/>
          <w:szCs w:val="24"/>
        </w:rPr>
        <w:t>,</w:t>
      </w:r>
      <w:r w:rsidR="00C80CDA" w:rsidRPr="00B27641">
        <w:rPr>
          <w:b w:val="0"/>
          <w:spacing w:val="8"/>
          <w:sz w:val="24"/>
          <w:szCs w:val="24"/>
        </w:rPr>
        <w:t xml:space="preserve"> </w:t>
      </w:r>
      <w:r w:rsidR="00C80CDA" w:rsidRPr="00B27641">
        <w:rPr>
          <w:b w:val="0"/>
          <w:color w:val="000000"/>
          <w:spacing w:val="8"/>
          <w:sz w:val="24"/>
          <w:szCs w:val="24"/>
          <w:lang w:eastAsia="en-US"/>
        </w:rPr>
        <w:t>opracowano</w:t>
      </w:r>
      <w:r w:rsidR="00C80CDA" w:rsidRPr="00673B7F">
        <w:rPr>
          <w:b w:val="0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C80CDA" w:rsidRPr="00673B7F">
        <w:rPr>
          <w:b w:val="0"/>
          <w:color w:val="000000"/>
          <w:sz w:val="24"/>
          <w:szCs w:val="24"/>
          <w:lang w:eastAsia="en-US"/>
        </w:rPr>
        <w:t>w zw</w:t>
      </w:r>
      <w:r>
        <w:rPr>
          <w:b w:val="0"/>
          <w:color w:val="000000"/>
          <w:sz w:val="24"/>
          <w:szCs w:val="24"/>
          <w:lang w:eastAsia="en-US"/>
        </w:rPr>
        <w:t xml:space="preserve">iązku z </w:t>
      </w:r>
      <w:r w:rsidR="003B248D">
        <w:rPr>
          <w:b w:val="0"/>
          <w:color w:val="000000"/>
          <w:sz w:val="24"/>
          <w:szCs w:val="24"/>
          <w:lang w:eastAsia="en-US"/>
        </w:rPr>
        <w:t>powierzeniem obowiązków m</w:t>
      </w:r>
      <w:r w:rsidR="001F46AE">
        <w:rPr>
          <w:b w:val="0"/>
          <w:color w:val="000000"/>
          <w:sz w:val="24"/>
          <w:szCs w:val="24"/>
          <w:lang w:eastAsia="en-US"/>
        </w:rPr>
        <w:t xml:space="preserve">ł. insp. Jackowi Jankowiakowi </w:t>
      </w:r>
      <w:r w:rsidR="001F46AE" w:rsidRPr="001F46AE">
        <w:rPr>
          <w:b w:val="0"/>
          <w:bCs/>
          <w:sz w:val="24"/>
          <w:szCs w:val="24"/>
        </w:rPr>
        <w:t>–</w:t>
      </w:r>
      <w:r w:rsidR="001F46AE" w:rsidRPr="001F46AE">
        <w:rPr>
          <w:b w:val="0"/>
          <w:bCs/>
          <w:sz w:val="24"/>
          <w:szCs w:val="24"/>
        </w:rPr>
        <w:t xml:space="preserve"> naczeln</w:t>
      </w:r>
      <w:r w:rsidR="001F46AE">
        <w:rPr>
          <w:b w:val="0"/>
          <w:bCs/>
          <w:sz w:val="24"/>
          <w:szCs w:val="24"/>
        </w:rPr>
        <w:t xml:space="preserve">ikowi Wydziału Inwestycji i Remontów Komendy Wojewódzkiej Policji w Poznaniu oraz </w:t>
      </w:r>
      <w:r w:rsidRPr="001F46AE">
        <w:rPr>
          <w:b w:val="0"/>
          <w:color w:val="000000"/>
          <w:sz w:val="24"/>
          <w:szCs w:val="24"/>
          <w:lang w:eastAsia="en-US"/>
        </w:rPr>
        <w:t xml:space="preserve">koniecznością </w:t>
      </w:r>
      <w:r w:rsidR="00C80CDA" w:rsidRPr="001F46AE">
        <w:rPr>
          <w:b w:val="0"/>
          <w:color w:val="000000"/>
          <w:sz w:val="24"/>
          <w:szCs w:val="24"/>
          <w:lang w:eastAsia="en-US"/>
        </w:rPr>
        <w:t xml:space="preserve">aktualizacji </w:t>
      </w:r>
      <w:r w:rsidR="00AE23C6" w:rsidRPr="001F46AE">
        <w:rPr>
          <w:b w:val="0"/>
          <w:color w:val="000000"/>
          <w:sz w:val="24"/>
          <w:szCs w:val="24"/>
          <w:lang w:eastAsia="en-US"/>
        </w:rPr>
        <w:t xml:space="preserve">podziału kompetencyjnego </w:t>
      </w:r>
      <w:r w:rsidR="00C80CDA" w:rsidRPr="001F46AE">
        <w:rPr>
          <w:b w:val="0"/>
          <w:color w:val="000000"/>
          <w:sz w:val="24"/>
          <w:szCs w:val="24"/>
          <w:lang w:eastAsia="en-US"/>
        </w:rPr>
        <w:t>w</w:t>
      </w:r>
      <w:r w:rsidR="00AE23C6" w:rsidRPr="001F46AE">
        <w:rPr>
          <w:b w:val="0"/>
          <w:color w:val="000000"/>
          <w:sz w:val="24"/>
          <w:szCs w:val="24"/>
          <w:lang w:eastAsia="en-US"/>
        </w:rPr>
        <w:t xml:space="preserve"> </w:t>
      </w:r>
      <w:r w:rsidR="00673B7F" w:rsidRPr="001F46AE">
        <w:rPr>
          <w:b w:val="0"/>
          <w:color w:val="000000"/>
          <w:sz w:val="24"/>
          <w:szCs w:val="24"/>
          <w:lang w:eastAsia="en-US"/>
        </w:rPr>
        <w:t>zakresie właściw</w:t>
      </w:r>
      <w:r w:rsidR="00673B7F">
        <w:rPr>
          <w:b w:val="0"/>
          <w:color w:val="000000"/>
          <w:sz w:val="24"/>
          <w:szCs w:val="24"/>
          <w:lang w:eastAsia="en-US"/>
        </w:rPr>
        <w:t xml:space="preserve">ości sprawowania </w:t>
      </w:r>
      <w:r w:rsidR="00673B7F" w:rsidRPr="00B27641">
        <w:rPr>
          <w:b w:val="0"/>
          <w:color w:val="000000"/>
          <w:spacing w:val="2"/>
          <w:sz w:val="24"/>
          <w:szCs w:val="24"/>
          <w:lang w:eastAsia="en-US"/>
        </w:rPr>
        <w:t>nadzoru nad komórkami organizacyjnymi w</w:t>
      </w:r>
      <w:r w:rsidR="00C80CDA" w:rsidRPr="00B27641">
        <w:rPr>
          <w:b w:val="0"/>
          <w:color w:val="000000"/>
          <w:spacing w:val="2"/>
          <w:sz w:val="24"/>
          <w:szCs w:val="24"/>
          <w:lang w:eastAsia="en-US"/>
        </w:rPr>
        <w:t xml:space="preserve"> Biurze Logistyki Policji Komendy Głównej Policji. </w:t>
      </w:r>
    </w:p>
    <w:p w14:paraId="75817B01" w14:textId="798354B1" w:rsidR="003B248D" w:rsidRPr="00B27641" w:rsidRDefault="003B248D" w:rsidP="00B27641">
      <w:pPr>
        <w:pStyle w:val="Tekstpodstawowy2"/>
        <w:spacing w:after="0" w:line="276" w:lineRule="auto"/>
        <w:ind w:firstLine="708"/>
        <w:jc w:val="both"/>
        <w:rPr>
          <w:b w:val="0"/>
          <w:color w:val="000000"/>
          <w:spacing w:val="2"/>
          <w:sz w:val="24"/>
          <w:szCs w:val="24"/>
          <w:lang w:eastAsia="en-US"/>
        </w:rPr>
      </w:pPr>
      <w:r>
        <w:rPr>
          <w:b w:val="0"/>
          <w:color w:val="000000"/>
          <w:sz w:val="24"/>
          <w:szCs w:val="24"/>
          <w:lang w:eastAsia="en-US"/>
        </w:rPr>
        <w:t xml:space="preserve">Zgodnie z rozkazem </w:t>
      </w:r>
      <w:r w:rsidR="001F46AE">
        <w:rPr>
          <w:b w:val="0"/>
          <w:color w:val="000000"/>
          <w:sz w:val="24"/>
          <w:szCs w:val="24"/>
          <w:lang w:eastAsia="en-US"/>
        </w:rPr>
        <w:t xml:space="preserve">personalnym nr 0939 z dnia 22 lutego 2024 r., mł. insp. Jacek Jankowiak został delegowany z urzędu do czasowego pełnienia służby w KGP z powierzeniem </w:t>
      </w:r>
      <w:r w:rsidR="001F46AE" w:rsidRPr="00B27641">
        <w:rPr>
          <w:b w:val="0"/>
          <w:color w:val="000000"/>
          <w:spacing w:val="4"/>
          <w:sz w:val="24"/>
          <w:szCs w:val="24"/>
          <w:lang w:eastAsia="en-US"/>
        </w:rPr>
        <w:t>pełnienia obowiązków służbowych na stanowisku zastępcy dyrektora Biura Logistyki Policji.</w:t>
      </w:r>
    </w:p>
    <w:p w14:paraId="3E54FC0B" w14:textId="587D1C1D" w:rsidR="001F46AE" w:rsidRDefault="001F46AE" w:rsidP="00B27641">
      <w:pPr>
        <w:pStyle w:val="Tekstpodstawowy2"/>
        <w:spacing w:after="0" w:line="276" w:lineRule="auto"/>
        <w:ind w:firstLine="708"/>
        <w:jc w:val="both"/>
        <w:rPr>
          <w:b w:val="0"/>
          <w:color w:val="000000"/>
          <w:sz w:val="24"/>
          <w:szCs w:val="24"/>
          <w:lang w:eastAsia="en-US"/>
        </w:rPr>
      </w:pPr>
      <w:r w:rsidRPr="00B27641">
        <w:rPr>
          <w:b w:val="0"/>
          <w:color w:val="000000"/>
          <w:spacing w:val="8"/>
          <w:sz w:val="24"/>
          <w:szCs w:val="24"/>
          <w:lang w:eastAsia="en-US"/>
        </w:rPr>
        <w:t>Mając na uwadze powyższe, zachodzi konieczność zastosowania przepisu o wejściu</w:t>
      </w:r>
      <w:r w:rsidR="001079BD" w:rsidRPr="00B27641">
        <w:rPr>
          <w:b w:val="0"/>
          <w:color w:val="000000"/>
          <w:spacing w:val="8"/>
          <w:sz w:val="24"/>
          <w:szCs w:val="24"/>
          <w:lang w:eastAsia="en-US"/>
        </w:rPr>
        <w:t xml:space="preserve"> </w:t>
      </w:r>
      <w:r w:rsidR="001079BD" w:rsidRPr="00B27641">
        <w:rPr>
          <w:b w:val="0"/>
          <w:color w:val="000000"/>
          <w:spacing w:val="8"/>
          <w:sz w:val="24"/>
          <w:szCs w:val="24"/>
          <w:lang w:eastAsia="en-US"/>
        </w:rPr>
        <w:br/>
      </w:r>
      <w:r w:rsidR="001079BD">
        <w:rPr>
          <w:b w:val="0"/>
          <w:color w:val="000000"/>
          <w:sz w:val="24"/>
          <w:szCs w:val="24"/>
          <w:lang w:eastAsia="en-US"/>
        </w:rPr>
        <w:t>w życie z mocą wsteczną.</w:t>
      </w:r>
    </w:p>
    <w:p w14:paraId="52AC5D19" w14:textId="0E9B4F61" w:rsidR="001079BD" w:rsidRPr="00C80CDA" w:rsidRDefault="001079BD" w:rsidP="00B27641">
      <w:pPr>
        <w:pStyle w:val="Tekstpodstawowy2"/>
        <w:spacing w:after="0" w:line="276" w:lineRule="auto"/>
        <w:ind w:firstLine="708"/>
        <w:jc w:val="both"/>
        <w:rPr>
          <w:b w:val="0"/>
          <w:i/>
          <w:sz w:val="24"/>
          <w:szCs w:val="24"/>
        </w:rPr>
      </w:pPr>
      <w:r>
        <w:rPr>
          <w:b w:val="0"/>
          <w:color w:val="000000"/>
          <w:sz w:val="24"/>
          <w:szCs w:val="24"/>
          <w:lang w:eastAsia="en-US"/>
        </w:rPr>
        <w:t>Wydanie przedmiotowej decyzji nie spowoduje skutków finansowych dla budżetu Komendy Głównej Policji.</w:t>
      </w:r>
    </w:p>
    <w:p w14:paraId="4F7648C9" w14:textId="77777777" w:rsidR="006F5E37" w:rsidRPr="00202054" w:rsidRDefault="006F5E37" w:rsidP="00B27641">
      <w:pPr>
        <w:spacing w:line="276" w:lineRule="auto"/>
        <w:ind w:left="4956"/>
        <w:jc w:val="both"/>
        <w:rPr>
          <w:b w:val="0"/>
          <w:sz w:val="22"/>
          <w:szCs w:val="22"/>
        </w:rPr>
      </w:pPr>
    </w:p>
    <w:p w14:paraId="07D333AB" w14:textId="77777777" w:rsidR="006F5E37" w:rsidRDefault="006F5E37" w:rsidP="00B27641">
      <w:pPr>
        <w:spacing w:line="276" w:lineRule="auto"/>
        <w:jc w:val="both"/>
        <w:rPr>
          <w:sz w:val="22"/>
          <w:szCs w:val="22"/>
        </w:rPr>
      </w:pPr>
    </w:p>
    <w:p w14:paraId="4C71E922" w14:textId="77777777" w:rsidR="007C47C1" w:rsidRDefault="007C47C1" w:rsidP="00B27641">
      <w:pPr>
        <w:jc w:val="both"/>
        <w:rPr>
          <w:sz w:val="22"/>
          <w:szCs w:val="22"/>
        </w:rPr>
      </w:pPr>
    </w:p>
    <w:p w14:paraId="4909982A" w14:textId="77777777" w:rsidR="007C47C1" w:rsidRDefault="007C47C1" w:rsidP="00B27641">
      <w:pPr>
        <w:jc w:val="both"/>
        <w:rPr>
          <w:sz w:val="22"/>
          <w:szCs w:val="22"/>
        </w:rPr>
      </w:pPr>
    </w:p>
    <w:p w14:paraId="101F62CB" w14:textId="77777777" w:rsidR="007C47C1" w:rsidRDefault="007C47C1">
      <w:pPr>
        <w:jc w:val="both"/>
        <w:rPr>
          <w:sz w:val="22"/>
          <w:szCs w:val="22"/>
        </w:rPr>
      </w:pPr>
    </w:p>
    <w:sectPr w:rsidR="007C47C1" w:rsidSect="00C94AA9">
      <w:footnotePr>
        <w:pos w:val="beneathText"/>
      </w:footnotePr>
      <w:pgSz w:w="11905" w:h="16837"/>
      <w:pgMar w:top="426" w:right="1304" w:bottom="85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09C8" w14:textId="77777777" w:rsidR="002F714C" w:rsidRDefault="002F714C" w:rsidP="00186F48">
      <w:r>
        <w:separator/>
      </w:r>
    </w:p>
  </w:endnote>
  <w:endnote w:type="continuationSeparator" w:id="0">
    <w:p w14:paraId="35DFF156" w14:textId="77777777" w:rsidR="002F714C" w:rsidRDefault="002F714C" w:rsidP="001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1EA4" w14:textId="77777777" w:rsidR="002F714C" w:rsidRDefault="002F714C" w:rsidP="00186F48">
      <w:r>
        <w:separator/>
      </w:r>
    </w:p>
  </w:footnote>
  <w:footnote w:type="continuationSeparator" w:id="0">
    <w:p w14:paraId="0C36F419" w14:textId="77777777" w:rsidR="002F714C" w:rsidRDefault="002F714C" w:rsidP="00186F48">
      <w:r>
        <w:continuationSeparator/>
      </w:r>
    </w:p>
  </w:footnote>
  <w:footnote w:id="1">
    <w:p w14:paraId="71958B5A" w14:textId="77777777" w:rsidR="007964CE" w:rsidRDefault="0066428D">
      <w:pPr>
        <w:pStyle w:val="Tekstprzypisudolnego"/>
        <w:rPr>
          <w:b w:val="0"/>
        </w:rPr>
      </w:pPr>
      <w:r w:rsidRPr="0066428D">
        <w:rPr>
          <w:vertAlign w:val="superscript"/>
        </w:rPr>
        <w:t>1)</w:t>
      </w:r>
      <w:r w:rsidR="009736CA" w:rsidRPr="009736CA">
        <w:rPr>
          <w:b w:val="0"/>
        </w:rPr>
        <w:t xml:space="preserve"> Zmiany wymienionego zarządzenia zostały ogłoszone w Dz. Urz. KGP z 2016 r. poz. </w:t>
      </w:r>
      <w:r w:rsidR="00C80CDA">
        <w:rPr>
          <w:b w:val="0"/>
        </w:rPr>
        <w:t>69, z 2017 r. poz.</w:t>
      </w:r>
      <w:r w:rsidR="00F458EA">
        <w:rPr>
          <w:b w:val="0"/>
        </w:rPr>
        <w:t xml:space="preserve"> </w:t>
      </w:r>
      <w:r w:rsidR="00C80CDA">
        <w:rPr>
          <w:b w:val="0"/>
        </w:rPr>
        <w:t xml:space="preserve">44, </w:t>
      </w:r>
    </w:p>
    <w:p w14:paraId="110FE74C" w14:textId="77777777" w:rsidR="009736CA" w:rsidRPr="009736CA" w:rsidRDefault="007964CE" w:rsidP="00FF4FA9">
      <w:pPr>
        <w:pStyle w:val="Tekstprzypisudolnego"/>
        <w:ind w:left="142"/>
        <w:rPr>
          <w:b w:val="0"/>
        </w:rPr>
      </w:pPr>
      <w:r>
        <w:rPr>
          <w:b w:val="0"/>
        </w:rPr>
        <w:t>z 2018</w:t>
      </w:r>
      <w:r w:rsidR="00C80CDA">
        <w:rPr>
          <w:b w:val="0"/>
        </w:rPr>
        <w:t xml:space="preserve"> </w:t>
      </w:r>
      <w:r w:rsidR="009736CA" w:rsidRPr="009736CA">
        <w:rPr>
          <w:b w:val="0"/>
        </w:rPr>
        <w:t>r. poz. 2, 106 i 126, z 2019 r. poz</w:t>
      </w:r>
      <w:r>
        <w:rPr>
          <w:b w:val="0"/>
        </w:rPr>
        <w:t xml:space="preserve">. 105 i 126, </w:t>
      </w:r>
      <w:r w:rsidR="009736CA" w:rsidRPr="009736CA">
        <w:rPr>
          <w:b w:val="0"/>
        </w:rPr>
        <w:t>z 2020 r. poz.16</w:t>
      </w:r>
      <w:r>
        <w:rPr>
          <w:b w:val="0"/>
        </w:rPr>
        <w:t xml:space="preserve">, z 2021 r. poz. 15, 57 i 101, z 2022 r. poz. </w:t>
      </w:r>
      <w:r w:rsidR="00FF4FA9">
        <w:rPr>
          <w:b w:val="0"/>
        </w:rPr>
        <w:t xml:space="preserve"> </w:t>
      </w:r>
      <w:r>
        <w:rPr>
          <w:b w:val="0"/>
        </w:rPr>
        <w:t>88, 199 i 218, z 2023 r. poz. 7, 40 i 79 oraz z 2024 r. poz. 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B864AF9"/>
    <w:multiLevelType w:val="hybridMultilevel"/>
    <w:tmpl w:val="D070CF3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280E6CBC"/>
    <w:multiLevelType w:val="hybridMultilevel"/>
    <w:tmpl w:val="11E27C18"/>
    <w:lvl w:ilvl="0" w:tplc="5E16DE0C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F2A0ABF"/>
    <w:multiLevelType w:val="hybridMultilevel"/>
    <w:tmpl w:val="01F0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3C1575"/>
    <w:multiLevelType w:val="hybridMultilevel"/>
    <w:tmpl w:val="F31E6A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6F4C"/>
    <w:multiLevelType w:val="hybridMultilevel"/>
    <w:tmpl w:val="5D5AB3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EA52A9"/>
    <w:multiLevelType w:val="hybridMultilevel"/>
    <w:tmpl w:val="9F9A83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F12DFE"/>
    <w:multiLevelType w:val="hybridMultilevel"/>
    <w:tmpl w:val="6E984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0A15"/>
    <w:multiLevelType w:val="hybridMultilevel"/>
    <w:tmpl w:val="E2267E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9D0BF5"/>
    <w:multiLevelType w:val="hybridMultilevel"/>
    <w:tmpl w:val="6EEEFB4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766781"/>
    <w:multiLevelType w:val="hybridMultilevel"/>
    <w:tmpl w:val="73FE40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DA0057"/>
    <w:multiLevelType w:val="hybridMultilevel"/>
    <w:tmpl w:val="8DEE5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347BA"/>
    <w:multiLevelType w:val="hybridMultilevel"/>
    <w:tmpl w:val="618499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A5A54E8"/>
    <w:multiLevelType w:val="hybridMultilevel"/>
    <w:tmpl w:val="00DC2F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E882280"/>
    <w:multiLevelType w:val="hybridMultilevel"/>
    <w:tmpl w:val="0D9466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F83FBB"/>
    <w:multiLevelType w:val="hybridMultilevel"/>
    <w:tmpl w:val="CD468CC0"/>
    <w:lvl w:ilvl="0" w:tplc="C8C4B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269CA"/>
    <w:multiLevelType w:val="hybridMultilevel"/>
    <w:tmpl w:val="4F2232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4510966"/>
    <w:multiLevelType w:val="hybridMultilevel"/>
    <w:tmpl w:val="E2267E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9E78E4"/>
    <w:multiLevelType w:val="hybridMultilevel"/>
    <w:tmpl w:val="249E26A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EBC5528"/>
    <w:multiLevelType w:val="hybridMultilevel"/>
    <w:tmpl w:val="C94C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F02F3"/>
    <w:multiLevelType w:val="hybridMultilevel"/>
    <w:tmpl w:val="8AF2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2"/>
  </w:num>
  <w:num w:numId="7">
    <w:abstractNumId w:val="7"/>
  </w:num>
  <w:num w:numId="8">
    <w:abstractNumId w:val="10"/>
  </w:num>
  <w:num w:numId="9">
    <w:abstractNumId w:val="19"/>
  </w:num>
  <w:num w:numId="10">
    <w:abstractNumId w:val="14"/>
  </w:num>
  <w:num w:numId="11">
    <w:abstractNumId w:val="16"/>
  </w:num>
  <w:num w:numId="12">
    <w:abstractNumId w:val="21"/>
  </w:num>
  <w:num w:numId="13">
    <w:abstractNumId w:val="13"/>
  </w:num>
  <w:num w:numId="14">
    <w:abstractNumId w:val="6"/>
  </w:num>
  <w:num w:numId="15">
    <w:abstractNumId w:val="9"/>
  </w:num>
  <w:num w:numId="16">
    <w:abstractNumId w:val="17"/>
  </w:num>
  <w:num w:numId="17">
    <w:abstractNumId w:val="5"/>
  </w:num>
  <w:num w:numId="18">
    <w:abstractNumId w:val="15"/>
  </w:num>
  <w:num w:numId="19">
    <w:abstractNumId w:val="12"/>
  </w:num>
  <w:num w:numId="20">
    <w:abstractNumId w:val="4"/>
  </w:num>
  <w:num w:numId="21">
    <w:abstractNumId w:val="20"/>
  </w:num>
  <w:num w:numId="22">
    <w:abstractNumId w:val="11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86"/>
    <w:rsid w:val="00010CC8"/>
    <w:rsid w:val="000164EC"/>
    <w:rsid w:val="00017729"/>
    <w:rsid w:val="00026E61"/>
    <w:rsid w:val="00030C51"/>
    <w:rsid w:val="00033667"/>
    <w:rsid w:val="00040101"/>
    <w:rsid w:val="0004250E"/>
    <w:rsid w:val="000457DC"/>
    <w:rsid w:val="00046163"/>
    <w:rsid w:val="0004636B"/>
    <w:rsid w:val="00047AA8"/>
    <w:rsid w:val="0006032F"/>
    <w:rsid w:val="00060B3A"/>
    <w:rsid w:val="00064DF4"/>
    <w:rsid w:val="000669A1"/>
    <w:rsid w:val="000878F9"/>
    <w:rsid w:val="00090C64"/>
    <w:rsid w:val="000A1429"/>
    <w:rsid w:val="000A7399"/>
    <w:rsid w:val="000C15C3"/>
    <w:rsid w:val="000C6E81"/>
    <w:rsid w:val="000D16FC"/>
    <w:rsid w:val="000D7F50"/>
    <w:rsid w:val="000E6E26"/>
    <w:rsid w:val="001042BD"/>
    <w:rsid w:val="001079BD"/>
    <w:rsid w:val="00112AB2"/>
    <w:rsid w:val="00113F0D"/>
    <w:rsid w:val="00114AAF"/>
    <w:rsid w:val="00115703"/>
    <w:rsid w:val="00117C6C"/>
    <w:rsid w:val="00130B5F"/>
    <w:rsid w:val="00130B6C"/>
    <w:rsid w:val="00134638"/>
    <w:rsid w:val="00144E9B"/>
    <w:rsid w:val="00162E4E"/>
    <w:rsid w:val="00164BC1"/>
    <w:rsid w:val="0016633C"/>
    <w:rsid w:val="001670A8"/>
    <w:rsid w:val="001749CE"/>
    <w:rsid w:val="00176673"/>
    <w:rsid w:val="00176C06"/>
    <w:rsid w:val="00181BDE"/>
    <w:rsid w:val="00186734"/>
    <w:rsid w:val="00186F48"/>
    <w:rsid w:val="001B57DF"/>
    <w:rsid w:val="001B6601"/>
    <w:rsid w:val="001C0B29"/>
    <w:rsid w:val="001C73C9"/>
    <w:rsid w:val="001D678C"/>
    <w:rsid w:val="001F034C"/>
    <w:rsid w:val="001F3D41"/>
    <w:rsid w:val="001F46AE"/>
    <w:rsid w:val="00202054"/>
    <w:rsid w:val="00213A36"/>
    <w:rsid w:val="00244135"/>
    <w:rsid w:val="00245BC3"/>
    <w:rsid w:val="00264CCB"/>
    <w:rsid w:val="0028066B"/>
    <w:rsid w:val="002950DA"/>
    <w:rsid w:val="00295DB1"/>
    <w:rsid w:val="002A1314"/>
    <w:rsid w:val="002A4F23"/>
    <w:rsid w:val="002B5DE3"/>
    <w:rsid w:val="002D6C0D"/>
    <w:rsid w:val="002E456C"/>
    <w:rsid w:val="002F4D6D"/>
    <w:rsid w:val="002F714C"/>
    <w:rsid w:val="00301669"/>
    <w:rsid w:val="00302587"/>
    <w:rsid w:val="003139DE"/>
    <w:rsid w:val="00314B49"/>
    <w:rsid w:val="003164FE"/>
    <w:rsid w:val="00327087"/>
    <w:rsid w:val="00334F3D"/>
    <w:rsid w:val="00335085"/>
    <w:rsid w:val="00345B86"/>
    <w:rsid w:val="00352155"/>
    <w:rsid w:val="00352A7C"/>
    <w:rsid w:val="00353ADC"/>
    <w:rsid w:val="00356794"/>
    <w:rsid w:val="0035733C"/>
    <w:rsid w:val="00366387"/>
    <w:rsid w:val="00381BCE"/>
    <w:rsid w:val="003B0305"/>
    <w:rsid w:val="003B248D"/>
    <w:rsid w:val="003C4394"/>
    <w:rsid w:val="003D4274"/>
    <w:rsid w:val="003D5EA3"/>
    <w:rsid w:val="003E1FDA"/>
    <w:rsid w:val="003E5904"/>
    <w:rsid w:val="00406F15"/>
    <w:rsid w:val="00413AFB"/>
    <w:rsid w:val="00421604"/>
    <w:rsid w:val="0042252D"/>
    <w:rsid w:val="004248B2"/>
    <w:rsid w:val="00440B65"/>
    <w:rsid w:val="00440C62"/>
    <w:rsid w:val="004453FD"/>
    <w:rsid w:val="00456A9D"/>
    <w:rsid w:val="00462927"/>
    <w:rsid w:val="00472947"/>
    <w:rsid w:val="00491FEE"/>
    <w:rsid w:val="004963F5"/>
    <w:rsid w:val="004B072C"/>
    <w:rsid w:val="004C671E"/>
    <w:rsid w:val="004D6427"/>
    <w:rsid w:val="004D78FE"/>
    <w:rsid w:val="004E5C3E"/>
    <w:rsid w:val="004E70AE"/>
    <w:rsid w:val="00501113"/>
    <w:rsid w:val="0050429A"/>
    <w:rsid w:val="00517055"/>
    <w:rsid w:val="00517A54"/>
    <w:rsid w:val="005241FA"/>
    <w:rsid w:val="00543A6F"/>
    <w:rsid w:val="00544245"/>
    <w:rsid w:val="005464D2"/>
    <w:rsid w:val="00546E6D"/>
    <w:rsid w:val="00564CF4"/>
    <w:rsid w:val="0057338F"/>
    <w:rsid w:val="00574786"/>
    <w:rsid w:val="00580EB5"/>
    <w:rsid w:val="00581693"/>
    <w:rsid w:val="00581A30"/>
    <w:rsid w:val="005922D2"/>
    <w:rsid w:val="00592CCC"/>
    <w:rsid w:val="005A26B7"/>
    <w:rsid w:val="005A70F5"/>
    <w:rsid w:val="005B2B67"/>
    <w:rsid w:val="005B6347"/>
    <w:rsid w:val="005B7B55"/>
    <w:rsid w:val="005C6E96"/>
    <w:rsid w:val="005D7E22"/>
    <w:rsid w:val="005E029D"/>
    <w:rsid w:val="0060509F"/>
    <w:rsid w:val="00610FD4"/>
    <w:rsid w:val="00622DC7"/>
    <w:rsid w:val="00644D53"/>
    <w:rsid w:val="00653DB6"/>
    <w:rsid w:val="00657130"/>
    <w:rsid w:val="00661975"/>
    <w:rsid w:val="0066428D"/>
    <w:rsid w:val="00666600"/>
    <w:rsid w:val="006667FA"/>
    <w:rsid w:val="006714FE"/>
    <w:rsid w:val="0067278D"/>
    <w:rsid w:val="00673B7F"/>
    <w:rsid w:val="00675621"/>
    <w:rsid w:val="00686E10"/>
    <w:rsid w:val="00690EAC"/>
    <w:rsid w:val="006925C2"/>
    <w:rsid w:val="00693274"/>
    <w:rsid w:val="006A627E"/>
    <w:rsid w:val="006B33ED"/>
    <w:rsid w:val="006B386B"/>
    <w:rsid w:val="006C25B6"/>
    <w:rsid w:val="006C2E4D"/>
    <w:rsid w:val="006D0560"/>
    <w:rsid w:val="006D0C0C"/>
    <w:rsid w:val="006E7BFE"/>
    <w:rsid w:val="006F3277"/>
    <w:rsid w:val="006F3358"/>
    <w:rsid w:val="006F5E37"/>
    <w:rsid w:val="007022F9"/>
    <w:rsid w:val="00705072"/>
    <w:rsid w:val="00720649"/>
    <w:rsid w:val="00730287"/>
    <w:rsid w:val="007340A2"/>
    <w:rsid w:val="00761B74"/>
    <w:rsid w:val="007719E1"/>
    <w:rsid w:val="00777935"/>
    <w:rsid w:val="00783A66"/>
    <w:rsid w:val="007964CE"/>
    <w:rsid w:val="00796C28"/>
    <w:rsid w:val="007A383E"/>
    <w:rsid w:val="007A5386"/>
    <w:rsid w:val="007C47C1"/>
    <w:rsid w:val="007D2CBC"/>
    <w:rsid w:val="007D7248"/>
    <w:rsid w:val="007E577D"/>
    <w:rsid w:val="007F030B"/>
    <w:rsid w:val="007F0BB6"/>
    <w:rsid w:val="008074DD"/>
    <w:rsid w:val="00811C58"/>
    <w:rsid w:val="008146A7"/>
    <w:rsid w:val="00817AE6"/>
    <w:rsid w:val="00826F95"/>
    <w:rsid w:val="00827761"/>
    <w:rsid w:val="00864B4C"/>
    <w:rsid w:val="00867852"/>
    <w:rsid w:val="008842A3"/>
    <w:rsid w:val="008D24F4"/>
    <w:rsid w:val="008D365F"/>
    <w:rsid w:val="008D7DF6"/>
    <w:rsid w:val="008E2958"/>
    <w:rsid w:val="008F018D"/>
    <w:rsid w:val="008F147F"/>
    <w:rsid w:val="00901AB0"/>
    <w:rsid w:val="009245D4"/>
    <w:rsid w:val="00927F81"/>
    <w:rsid w:val="00930549"/>
    <w:rsid w:val="00935C05"/>
    <w:rsid w:val="0094264F"/>
    <w:rsid w:val="00943458"/>
    <w:rsid w:val="009630E2"/>
    <w:rsid w:val="009664BC"/>
    <w:rsid w:val="009674FD"/>
    <w:rsid w:val="009736CA"/>
    <w:rsid w:val="00986699"/>
    <w:rsid w:val="009915AD"/>
    <w:rsid w:val="00992071"/>
    <w:rsid w:val="009A70A6"/>
    <w:rsid w:val="009B2111"/>
    <w:rsid w:val="009C492F"/>
    <w:rsid w:val="009D2C6E"/>
    <w:rsid w:val="009D7803"/>
    <w:rsid w:val="009E4909"/>
    <w:rsid w:val="009E7B0A"/>
    <w:rsid w:val="00A1020B"/>
    <w:rsid w:val="00A216A9"/>
    <w:rsid w:val="00A23DDA"/>
    <w:rsid w:val="00A33654"/>
    <w:rsid w:val="00A362C5"/>
    <w:rsid w:val="00A37609"/>
    <w:rsid w:val="00A451C8"/>
    <w:rsid w:val="00A61E32"/>
    <w:rsid w:val="00A67480"/>
    <w:rsid w:val="00A716B2"/>
    <w:rsid w:val="00A83DC5"/>
    <w:rsid w:val="00A83E0E"/>
    <w:rsid w:val="00A85892"/>
    <w:rsid w:val="00A97420"/>
    <w:rsid w:val="00AB6FB9"/>
    <w:rsid w:val="00AB7181"/>
    <w:rsid w:val="00AD0D63"/>
    <w:rsid w:val="00AD492F"/>
    <w:rsid w:val="00AD6ADC"/>
    <w:rsid w:val="00AE23C6"/>
    <w:rsid w:val="00B037C1"/>
    <w:rsid w:val="00B115A5"/>
    <w:rsid w:val="00B115D4"/>
    <w:rsid w:val="00B14CDD"/>
    <w:rsid w:val="00B22BED"/>
    <w:rsid w:val="00B27641"/>
    <w:rsid w:val="00B27B18"/>
    <w:rsid w:val="00B40981"/>
    <w:rsid w:val="00B430AF"/>
    <w:rsid w:val="00B5047E"/>
    <w:rsid w:val="00B61B97"/>
    <w:rsid w:val="00B64FAC"/>
    <w:rsid w:val="00B80B01"/>
    <w:rsid w:val="00B81316"/>
    <w:rsid w:val="00BA03D4"/>
    <w:rsid w:val="00BA341D"/>
    <w:rsid w:val="00BB2A44"/>
    <w:rsid w:val="00BB7A39"/>
    <w:rsid w:val="00BC195E"/>
    <w:rsid w:val="00BC2B7C"/>
    <w:rsid w:val="00BD2020"/>
    <w:rsid w:val="00BD2AEA"/>
    <w:rsid w:val="00C04917"/>
    <w:rsid w:val="00C05AF7"/>
    <w:rsid w:val="00C12456"/>
    <w:rsid w:val="00C17DA3"/>
    <w:rsid w:val="00C213C7"/>
    <w:rsid w:val="00C339D7"/>
    <w:rsid w:val="00C45AD3"/>
    <w:rsid w:val="00C51CFB"/>
    <w:rsid w:val="00C61134"/>
    <w:rsid w:val="00C80CDA"/>
    <w:rsid w:val="00C93A18"/>
    <w:rsid w:val="00C94AA9"/>
    <w:rsid w:val="00CB5213"/>
    <w:rsid w:val="00CC2084"/>
    <w:rsid w:val="00CC28C9"/>
    <w:rsid w:val="00CC695C"/>
    <w:rsid w:val="00CD3073"/>
    <w:rsid w:val="00CF5BAF"/>
    <w:rsid w:val="00D039A8"/>
    <w:rsid w:val="00D17C50"/>
    <w:rsid w:val="00D304E0"/>
    <w:rsid w:val="00D40197"/>
    <w:rsid w:val="00D5000B"/>
    <w:rsid w:val="00D80F00"/>
    <w:rsid w:val="00D85DAD"/>
    <w:rsid w:val="00D967B1"/>
    <w:rsid w:val="00DA2F2B"/>
    <w:rsid w:val="00DA3EC6"/>
    <w:rsid w:val="00DC0E33"/>
    <w:rsid w:val="00DD6388"/>
    <w:rsid w:val="00DE57D6"/>
    <w:rsid w:val="00DE7173"/>
    <w:rsid w:val="00E041A4"/>
    <w:rsid w:val="00E13E7C"/>
    <w:rsid w:val="00E3011C"/>
    <w:rsid w:val="00E341C8"/>
    <w:rsid w:val="00E403F2"/>
    <w:rsid w:val="00E40FC7"/>
    <w:rsid w:val="00E41415"/>
    <w:rsid w:val="00E4149B"/>
    <w:rsid w:val="00E44F0A"/>
    <w:rsid w:val="00E47108"/>
    <w:rsid w:val="00E51B3E"/>
    <w:rsid w:val="00E54B5A"/>
    <w:rsid w:val="00E57AFD"/>
    <w:rsid w:val="00E71900"/>
    <w:rsid w:val="00E72A5F"/>
    <w:rsid w:val="00E7709E"/>
    <w:rsid w:val="00E77CF2"/>
    <w:rsid w:val="00E81B08"/>
    <w:rsid w:val="00E86F39"/>
    <w:rsid w:val="00EA70EA"/>
    <w:rsid w:val="00EB2524"/>
    <w:rsid w:val="00EB29FB"/>
    <w:rsid w:val="00ED14E8"/>
    <w:rsid w:val="00EE542E"/>
    <w:rsid w:val="00EF429E"/>
    <w:rsid w:val="00EF436C"/>
    <w:rsid w:val="00EF685D"/>
    <w:rsid w:val="00EF7A37"/>
    <w:rsid w:val="00F14F55"/>
    <w:rsid w:val="00F15783"/>
    <w:rsid w:val="00F168BE"/>
    <w:rsid w:val="00F20910"/>
    <w:rsid w:val="00F44497"/>
    <w:rsid w:val="00F458EA"/>
    <w:rsid w:val="00F504E9"/>
    <w:rsid w:val="00F52A24"/>
    <w:rsid w:val="00F54FB4"/>
    <w:rsid w:val="00F6336C"/>
    <w:rsid w:val="00F6518E"/>
    <w:rsid w:val="00F66D34"/>
    <w:rsid w:val="00F70510"/>
    <w:rsid w:val="00F77387"/>
    <w:rsid w:val="00F92AAB"/>
    <w:rsid w:val="00FA1B2F"/>
    <w:rsid w:val="00FA38C4"/>
    <w:rsid w:val="00FB2B0C"/>
    <w:rsid w:val="00FB599E"/>
    <w:rsid w:val="00FC2D1D"/>
    <w:rsid w:val="00FD0DE8"/>
    <w:rsid w:val="00FE2F7F"/>
    <w:rsid w:val="00FF3202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24FF"/>
  <w15:docId w15:val="{4DA5F40C-78E4-42B0-BA3C-99C2B3F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A9D"/>
    <w:pPr>
      <w:suppressAutoHyphens/>
    </w:pPr>
    <w:rPr>
      <w:b/>
      <w:sz w:val="26"/>
      <w:lang w:eastAsia="ar-SA"/>
    </w:rPr>
  </w:style>
  <w:style w:type="paragraph" w:styleId="Nagwek1">
    <w:name w:val="heading 1"/>
    <w:basedOn w:val="Normalny"/>
    <w:next w:val="Normalny"/>
    <w:qFormat/>
    <w:rsid w:val="00456A9D"/>
    <w:pPr>
      <w:keepNext/>
      <w:numPr>
        <w:numId w:val="4"/>
      </w:numPr>
      <w:jc w:val="both"/>
      <w:outlineLvl w:val="0"/>
    </w:pPr>
    <w:rPr>
      <w:b w:val="0"/>
      <w:color w:val="FF0000"/>
      <w:sz w:val="24"/>
      <w:u w:val="single"/>
    </w:rPr>
  </w:style>
  <w:style w:type="paragraph" w:styleId="Nagwek2">
    <w:name w:val="heading 2"/>
    <w:basedOn w:val="Normalny"/>
    <w:next w:val="Normalny"/>
    <w:qFormat/>
    <w:rsid w:val="00456A9D"/>
    <w:pPr>
      <w:keepNext/>
      <w:numPr>
        <w:ilvl w:val="1"/>
        <w:numId w:val="4"/>
      </w:numPr>
      <w:outlineLvl w:val="1"/>
    </w:pPr>
    <w:rPr>
      <w:spacing w:val="6"/>
      <w:sz w:val="24"/>
    </w:rPr>
  </w:style>
  <w:style w:type="paragraph" w:styleId="Nagwek3">
    <w:name w:val="heading 3"/>
    <w:basedOn w:val="Normalny"/>
    <w:next w:val="Normalny"/>
    <w:qFormat/>
    <w:rsid w:val="00456A9D"/>
    <w:pPr>
      <w:keepNext/>
      <w:numPr>
        <w:ilvl w:val="2"/>
        <w:numId w:val="4"/>
      </w:numPr>
      <w:ind w:left="360"/>
      <w:jc w:val="both"/>
      <w:outlineLvl w:val="2"/>
    </w:pPr>
    <w:rPr>
      <w:rFonts w:ascii="Arial" w:hAnsi="Arial"/>
      <w:b w:val="0"/>
      <w:smallCaps/>
      <w:sz w:val="22"/>
    </w:rPr>
  </w:style>
  <w:style w:type="paragraph" w:styleId="Nagwek4">
    <w:name w:val="heading 4"/>
    <w:basedOn w:val="Normalny"/>
    <w:next w:val="Normalny"/>
    <w:qFormat/>
    <w:rsid w:val="00456A9D"/>
    <w:pPr>
      <w:keepNext/>
      <w:numPr>
        <w:ilvl w:val="3"/>
        <w:numId w:val="4"/>
      </w:numPr>
      <w:outlineLvl w:val="3"/>
    </w:pPr>
    <w:rPr>
      <w:color w:val="FF0000"/>
      <w:sz w:val="24"/>
    </w:rPr>
  </w:style>
  <w:style w:type="paragraph" w:styleId="Nagwek5">
    <w:name w:val="heading 5"/>
    <w:basedOn w:val="Normalny"/>
    <w:next w:val="Normalny"/>
    <w:qFormat/>
    <w:rsid w:val="00456A9D"/>
    <w:pPr>
      <w:keepNext/>
      <w:numPr>
        <w:ilvl w:val="4"/>
        <w:numId w:val="4"/>
      </w:numPr>
      <w:jc w:val="both"/>
      <w:outlineLvl w:val="4"/>
    </w:pPr>
    <w:rPr>
      <w:color w:val="FF0000"/>
      <w:sz w:val="24"/>
    </w:rPr>
  </w:style>
  <w:style w:type="paragraph" w:styleId="Nagwek6">
    <w:name w:val="heading 6"/>
    <w:basedOn w:val="Normalny"/>
    <w:next w:val="Normalny"/>
    <w:qFormat/>
    <w:rsid w:val="00456A9D"/>
    <w:pPr>
      <w:keepNext/>
      <w:numPr>
        <w:ilvl w:val="5"/>
        <w:numId w:val="4"/>
      </w:numPr>
      <w:ind w:left="6372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456A9D"/>
    <w:pPr>
      <w:keepNext/>
      <w:numPr>
        <w:ilvl w:val="6"/>
        <w:numId w:val="4"/>
      </w:numPr>
      <w:jc w:val="both"/>
      <w:outlineLvl w:val="6"/>
    </w:pPr>
    <w:rPr>
      <w:rFonts w:ascii="Georgia" w:hAnsi="Georg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456A9D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456A9D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56A9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56A9D"/>
  </w:style>
  <w:style w:type="character" w:customStyle="1" w:styleId="WW-Absatz-Standardschriftart">
    <w:name w:val="WW-Absatz-Standardschriftart"/>
    <w:rsid w:val="00456A9D"/>
  </w:style>
  <w:style w:type="character" w:customStyle="1" w:styleId="WW-Absatz-Standardschriftart1">
    <w:name w:val="WW-Absatz-Standardschriftart1"/>
    <w:rsid w:val="00456A9D"/>
  </w:style>
  <w:style w:type="character" w:customStyle="1" w:styleId="Domylnaczcionkaakapitu1">
    <w:name w:val="Domyślna czcionka akapitu1"/>
    <w:rsid w:val="00456A9D"/>
  </w:style>
  <w:style w:type="character" w:styleId="Numerstrony">
    <w:name w:val="page number"/>
    <w:basedOn w:val="Domylnaczcionkaakapitu1"/>
    <w:semiHidden/>
    <w:rsid w:val="00456A9D"/>
  </w:style>
  <w:style w:type="character" w:customStyle="1" w:styleId="Odwoaniedokomentarza1">
    <w:name w:val="Odwołanie do komentarza1"/>
    <w:rsid w:val="00456A9D"/>
    <w:rPr>
      <w:sz w:val="16"/>
      <w:szCs w:val="16"/>
    </w:rPr>
  </w:style>
  <w:style w:type="character" w:customStyle="1" w:styleId="Znakinumeracji">
    <w:name w:val="Znaki numeracji"/>
    <w:rsid w:val="00456A9D"/>
  </w:style>
  <w:style w:type="character" w:customStyle="1" w:styleId="Symbolewypunktowania">
    <w:name w:val="Symbole wypunktowania"/>
    <w:rsid w:val="00456A9D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56A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456A9D"/>
    <w:pPr>
      <w:jc w:val="center"/>
    </w:pPr>
    <w:rPr>
      <w:rFonts w:ascii="Arial" w:hAnsi="Arial"/>
    </w:rPr>
  </w:style>
  <w:style w:type="paragraph" w:styleId="Lista">
    <w:name w:val="List"/>
    <w:basedOn w:val="Normalny"/>
    <w:semiHidden/>
    <w:rsid w:val="00456A9D"/>
    <w:pPr>
      <w:widowControl w:val="0"/>
      <w:ind w:left="283" w:hanging="283"/>
    </w:pPr>
    <w:rPr>
      <w:b w:val="0"/>
      <w:sz w:val="20"/>
    </w:rPr>
  </w:style>
  <w:style w:type="paragraph" w:customStyle="1" w:styleId="Podpis1">
    <w:name w:val="Podpis1"/>
    <w:basedOn w:val="Normalny"/>
    <w:rsid w:val="00456A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56A9D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456A9D"/>
    <w:pPr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456A9D"/>
    <w:rPr>
      <w:rFonts w:ascii="Arial" w:hAnsi="Arial"/>
      <w:sz w:val="18"/>
    </w:rPr>
  </w:style>
  <w:style w:type="paragraph" w:customStyle="1" w:styleId="Lista21">
    <w:name w:val="Lista 21"/>
    <w:basedOn w:val="Normalny"/>
    <w:rsid w:val="00456A9D"/>
    <w:pPr>
      <w:ind w:left="566" w:hanging="283"/>
    </w:pPr>
    <w:rPr>
      <w:b w:val="0"/>
      <w:sz w:val="20"/>
    </w:rPr>
  </w:style>
  <w:style w:type="paragraph" w:customStyle="1" w:styleId="Lista31">
    <w:name w:val="Lista 31"/>
    <w:basedOn w:val="Normalny"/>
    <w:rsid w:val="00456A9D"/>
    <w:pPr>
      <w:widowControl w:val="0"/>
      <w:ind w:left="849" w:hanging="283"/>
    </w:pPr>
    <w:rPr>
      <w:b w:val="0"/>
      <w:sz w:val="20"/>
    </w:rPr>
  </w:style>
  <w:style w:type="paragraph" w:customStyle="1" w:styleId="Lista41">
    <w:name w:val="Lista 41"/>
    <w:basedOn w:val="Normalny"/>
    <w:rsid w:val="00456A9D"/>
    <w:pPr>
      <w:widowControl w:val="0"/>
      <w:ind w:left="1132" w:hanging="283"/>
    </w:pPr>
    <w:rPr>
      <w:b w:val="0"/>
      <w:sz w:val="20"/>
    </w:rPr>
  </w:style>
  <w:style w:type="paragraph" w:styleId="Nagwek">
    <w:name w:val="header"/>
    <w:basedOn w:val="Normalny"/>
    <w:semiHidden/>
    <w:rsid w:val="00456A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56A9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456A9D"/>
    <w:pPr>
      <w:ind w:left="360"/>
    </w:pPr>
    <w:rPr>
      <w:b w:val="0"/>
      <w:sz w:val="24"/>
    </w:rPr>
  </w:style>
  <w:style w:type="paragraph" w:styleId="Tekstpodstawowywcity">
    <w:name w:val="Body Text Indent"/>
    <w:basedOn w:val="Normalny"/>
    <w:semiHidden/>
    <w:rsid w:val="00456A9D"/>
    <w:pPr>
      <w:spacing w:line="360" w:lineRule="auto"/>
      <w:ind w:left="993" w:hanging="284"/>
      <w:jc w:val="both"/>
    </w:pPr>
    <w:rPr>
      <w:b w:val="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456A9D"/>
    <w:pPr>
      <w:ind w:left="-142"/>
    </w:pPr>
    <w:rPr>
      <w:sz w:val="24"/>
    </w:rPr>
  </w:style>
  <w:style w:type="paragraph" w:customStyle="1" w:styleId="Listapunktowana31">
    <w:name w:val="Lista punktowana 31"/>
    <w:basedOn w:val="Normalny"/>
    <w:rsid w:val="00456A9D"/>
    <w:pPr>
      <w:ind w:left="567" w:hanging="283"/>
    </w:pPr>
    <w:rPr>
      <w:b w:val="0"/>
      <w:sz w:val="24"/>
    </w:rPr>
  </w:style>
  <w:style w:type="paragraph" w:customStyle="1" w:styleId="Tekstblokowy1">
    <w:name w:val="Tekst blokowy1"/>
    <w:basedOn w:val="Normalny"/>
    <w:rsid w:val="00456A9D"/>
    <w:pPr>
      <w:ind w:left="567" w:right="-142" w:hanging="207"/>
      <w:jc w:val="both"/>
    </w:pPr>
    <w:rPr>
      <w:b w:val="0"/>
      <w:sz w:val="24"/>
    </w:rPr>
  </w:style>
  <w:style w:type="paragraph" w:styleId="Tytu">
    <w:name w:val="Title"/>
    <w:basedOn w:val="Normalny"/>
    <w:next w:val="Podtytu"/>
    <w:qFormat/>
    <w:rsid w:val="00456A9D"/>
    <w:pPr>
      <w:jc w:val="center"/>
    </w:pPr>
    <w:rPr>
      <w:rFonts w:ascii="Arial" w:hAnsi="Arial"/>
      <w:b w:val="0"/>
      <w:sz w:val="24"/>
    </w:rPr>
  </w:style>
  <w:style w:type="paragraph" w:styleId="Podtytu">
    <w:name w:val="Subtitle"/>
    <w:basedOn w:val="Nagwek10"/>
    <w:next w:val="Tekstpodstawowy"/>
    <w:qFormat/>
    <w:rsid w:val="00456A9D"/>
    <w:pPr>
      <w:jc w:val="center"/>
    </w:pPr>
    <w:rPr>
      <w:i/>
      <w:iCs/>
    </w:rPr>
  </w:style>
  <w:style w:type="paragraph" w:styleId="Tekstdymka">
    <w:name w:val="Balloon Text"/>
    <w:basedOn w:val="Normalny"/>
    <w:rsid w:val="00456A9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456A9D"/>
    <w:rPr>
      <w:sz w:val="20"/>
    </w:rPr>
  </w:style>
  <w:style w:type="paragraph" w:styleId="Tematkomentarza">
    <w:name w:val="annotation subject"/>
    <w:basedOn w:val="Tekstkomentarza1"/>
    <w:next w:val="Tekstkomentarza1"/>
    <w:rsid w:val="00456A9D"/>
    <w:rPr>
      <w:bCs/>
    </w:rPr>
  </w:style>
  <w:style w:type="character" w:styleId="Odwoaniedelikatne">
    <w:name w:val="Subtle Reference"/>
    <w:uiPriority w:val="31"/>
    <w:qFormat/>
    <w:rsid w:val="00761B74"/>
    <w:rPr>
      <w:smallCaps/>
      <w:color w:val="C0504D"/>
      <w:u w:val="single"/>
    </w:rPr>
  </w:style>
  <w:style w:type="character" w:customStyle="1" w:styleId="StopkaZnak">
    <w:name w:val="Stopka Znak"/>
    <w:link w:val="Stopka"/>
    <w:uiPriority w:val="99"/>
    <w:rsid w:val="00186F48"/>
    <w:rPr>
      <w:b/>
      <w:sz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66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3667"/>
    <w:rPr>
      <w:b/>
      <w:lang w:eastAsia="ar-SA"/>
    </w:rPr>
  </w:style>
  <w:style w:type="character" w:styleId="Odwoanieprzypisudolnego">
    <w:name w:val="footnote reference"/>
    <w:uiPriority w:val="99"/>
    <w:semiHidden/>
    <w:unhideWhenUsed/>
    <w:rsid w:val="00033667"/>
    <w:rPr>
      <w:vertAlign w:val="superscript"/>
    </w:rPr>
  </w:style>
  <w:style w:type="paragraph" w:customStyle="1" w:styleId="metryka">
    <w:name w:val="metryka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F6518E"/>
    <w:rPr>
      <w:b/>
      <w:bCs/>
    </w:rPr>
  </w:style>
  <w:style w:type="paragraph" w:customStyle="1" w:styleId="podstawa-prawna">
    <w:name w:val="podstawa-prawna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F6518E"/>
    <w:rPr>
      <w:color w:val="0000FF"/>
      <w:u w:val="single"/>
    </w:rPr>
  </w:style>
  <w:style w:type="paragraph" w:customStyle="1" w:styleId="paragraf">
    <w:name w:val="paragraf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60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B3A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60B3A"/>
    <w:rPr>
      <w:b/>
      <w:lang w:eastAsia="ar-SA"/>
    </w:rPr>
  </w:style>
  <w:style w:type="paragraph" w:styleId="Akapitzlist">
    <w:name w:val="List Paragraph"/>
    <w:basedOn w:val="Normalny"/>
    <w:uiPriority w:val="34"/>
    <w:qFormat/>
    <w:rsid w:val="00BB7A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20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2054"/>
    <w:rPr>
      <w:b/>
      <w:sz w:val="26"/>
      <w:lang w:eastAsia="ar-SA"/>
    </w:rPr>
  </w:style>
  <w:style w:type="character" w:customStyle="1" w:styleId="tresc-przypisu-numer">
    <w:name w:val="tresc-przypisu-numer"/>
    <w:basedOn w:val="Domylnaczcionkaakapitu"/>
    <w:rsid w:val="0066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76FA-2453-4EF5-9BC8-7E3FF488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E C Y Z J A  Nr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Y Z J A  Nr</dc:title>
  <dc:creator>KGP</dc:creator>
  <cp:lastModifiedBy>Teresa Kwiecińska</cp:lastModifiedBy>
  <cp:revision>10</cp:revision>
  <cp:lastPrinted>2024-03-25T08:40:00Z</cp:lastPrinted>
  <dcterms:created xsi:type="dcterms:W3CDTF">2024-03-15T14:01:00Z</dcterms:created>
  <dcterms:modified xsi:type="dcterms:W3CDTF">2024-03-25T08:57:00Z</dcterms:modified>
</cp:coreProperties>
</file>