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837C" w14:textId="32D1DA93" w:rsidR="00EA7A2B" w:rsidRPr="00C767F4" w:rsidRDefault="00987AFB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C767F4">
        <w:rPr>
          <w:color w:val="auto"/>
          <w:sz w:val="22"/>
          <w:szCs w:val="22"/>
        </w:rPr>
        <w:t>D</w:t>
      </w:r>
      <w:r w:rsidR="00C9286D" w:rsidRPr="00C767F4">
        <w:rPr>
          <w:color w:val="auto"/>
          <w:sz w:val="22"/>
          <w:szCs w:val="22"/>
        </w:rPr>
        <w:t xml:space="preserve">ECYZJA NR </w:t>
      </w:r>
      <w:r w:rsidR="00E04361" w:rsidRPr="00C767F4">
        <w:rPr>
          <w:color w:val="auto"/>
          <w:sz w:val="22"/>
          <w:szCs w:val="22"/>
        </w:rPr>
        <w:t>……</w:t>
      </w:r>
      <w:r w:rsidR="007C3EB7">
        <w:rPr>
          <w:color w:val="auto"/>
          <w:sz w:val="22"/>
          <w:szCs w:val="22"/>
        </w:rPr>
        <w:t>….</w:t>
      </w:r>
    </w:p>
    <w:p w14:paraId="695509B4" w14:textId="77777777" w:rsidR="00C9286D" w:rsidRPr="00C767F4" w:rsidRDefault="00C9286D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DYREKTORA BIURA ŁĄCZNOŚCI I INFORMATYKI</w:t>
      </w:r>
    </w:p>
    <w:p w14:paraId="7E62408A" w14:textId="77777777" w:rsidR="00EA7A2B" w:rsidRPr="00C767F4" w:rsidRDefault="00C9286D" w:rsidP="007C35F9">
      <w:pPr>
        <w:pStyle w:val="Bodytext20"/>
        <w:shd w:val="clear" w:color="auto" w:fill="auto"/>
        <w:spacing w:after="120"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KOMENDY GŁÓWNEJ POLICJI</w:t>
      </w:r>
    </w:p>
    <w:p w14:paraId="1A52DB88" w14:textId="4594BB2E" w:rsidR="00EA7A2B" w:rsidRPr="00C767F4" w:rsidRDefault="00FF11A1" w:rsidP="004975FA">
      <w:pPr>
        <w:pStyle w:val="Tekstpodstawowy1"/>
        <w:shd w:val="clear" w:color="auto" w:fill="auto"/>
        <w:spacing w:after="120" w:line="300" w:lineRule="exact"/>
        <w:ind w:firstLine="0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 dnia ………………………… 20</w:t>
      </w:r>
      <w:r w:rsidR="00B20890">
        <w:rPr>
          <w:color w:val="auto"/>
          <w:sz w:val="22"/>
          <w:szCs w:val="22"/>
        </w:rPr>
        <w:t>22</w:t>
      </w:r>
      <w:r w:rsidRPr="00C767F4">
        <w:rPr>
          <w:color w:val="auto"/>
          <w:sz w:val="22"/>
          <w:szCs w:val="22"/>
        </w:rPr>
        <w:t xml:space="preserve"> r.</w:t>
      </w:r>
    </w:p>
    <w:p w14:paraId="02001309" w14:textId="276D4F9B" w:rsidR="00EA7A2B" w:rsidRPr="00C767F4" w:rsidRDefault="00936A30" w:rsidP="00D81E45">
      <w:pPr>
        <w:pStyle w:val="Bodytext20"/>
        <w:shd w:val="clear" w:color="auto" w:fill="auto"/>
        <w:spacing w:line="300" w:lineRule="exact"/>
        <w:ind w:left="22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zmieniająca decyzję </w:t>
      </w:r>
      <w:r w:rsidR="00C9286D" w:rsidRPr="00C767F4">
        <w:rPr>
          <w:color w:val="auto"/>
          <w:sz w:val="22"/>
          <w:szCs w:val="22"/>
        </w:rPr>
        <w:t>w sprawie szczegółowej struktury organizacyjnej i schematu organizacyjnego Biura Łączności i</w:t>
      </w:r>
      <w:r w:rsidR="007F3F74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Informatyki Komendy Głównej Policji, podziału zadań między dyrektorem a jego zastępcami oraz</w:t>
      </w:r>
      <w:r w:rsidR="00857D4B">
        <w:rPr>
          <w:color w:val="auto"/>
          <w:sz w:val="22"/>
          <w:szCs w:val="22"/>
        </w:rPr>
        <w:t> </w:t>
      </w:r>
      <w:r w:rsidR="00C9286D" w:rsidRPr="00C767F4">
        <w:rPr>
          <w:color w:val="auto"/>
          <w:sz w:val="22"/>
          <w:szCs w:val="22"/>
        </w:rPr>
        <w:t>katalogu zadań komórek organizacyjnych</w:t>
      </w:r>
    </w:p>
    <w:p w14:paraId="57E6FCE3" w14:textId="77777777" w:rsidR="00E04361" w:rsidRPr="00C767F4" w:rsidRDefault="00E04361" w:rsidP="00D81E45">
      <w:pPr>
        <w:pStyle w:val="Bodytext20"/>
        <w:shd w:val="clear" w:color="auto" w:fill="auto"/>
        <w:spacing w:line="300" w:lineRule="exact"/>
        <w:ind w:left="221"/>
        <w:jc w:val="center"/>
        <w:rPr>
          <w:color w:val="auto"/>
          <w:sz w:val="22"/>
          <w:szCs w:val="22"/>
        </w:rPr>
      </w:pPr>
    </w:p>
    <w:p w14:paraId="53806848" w14:textId="35ED827F" w:rsidR="00E8150C" w:rsidRPr="00C767F4" w:rsidRDefault="00797F85" w:rsidP="00C76075">
      <w:pPr>
        <w:pStyle w:val="Tekstpodstawowy1"/>
        <w:shd w:val="clear" w:color="auto" w:fill="auto"/>
        <w:spacing w:after="120"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 podstawie § 12 ust. 1 zarządzenia nr 2</w:t>
      </w:r>
      <w:r w:rsidR="00C9286D" w:rsidRPr="00C767F4">
        <w:rPr>
          <w:color w:val="auto"/>
          <w:sz w:val="22"/>
          <w:szCs w:val="22"/>
        </w:rPr>
        <w:t xml:space="preserve"> Komendanta Głównego Policji z dnia </w:t>
      </w:r>
      <w:r w:rsidRPr="00C767F4">
        <w:rPr>
          <w:color w:val="auto"/>
          <w:sz w:val="22"/>
          <w:szCs w:val="22"/>
        </w:rPr>
        <w:t xml:space="preserve">1 kwietnia </w:t>
      </w:r>
      <w:r w:rsidR="00C9286D" w:rsidRPr="00C767F4">
        <w:rPr>
          <w:color w:val="auto"/>
          <w:sz w:val="22"/>
          <w:szCs w:val="22"/>
        </w:rPr>
        <w:t>201</w:t>
      </w:r>
      <w:r w:rsidRPr="00C767F4">
        <w:rPr>
          <w:color w:val="auto"/>
          <w:sz w:val="22"/>
          <w:szCs w:val="22"/>
        </w:rPr>
        <w:t>6</w:t>
      </w:r>
      <w:r w:rsidR="00C9286D" w:rsidRPr="00C767F4">
        <w:rPr>
          <w:color w:val="auto"/>
          <w:sz w:val="22"/>
          <w:szCs w:val="22"/>
        </w:rPr>
        <w:t xml:space="preserve"> r. w</w:t>
      </w:r>
      <w:r w:rsidR="00A94723">
        <w:rPr>
          <w:color w:val="auto"/>
          <w:sz w:val="22"/>
          <w:szCs w:val="22"/>
        </w:rPr>
        <w:t> </w:t>
      </w:r>
      <w:r w:rsidR="00C9286D" w:rsidRPr="00C767F4">
        <w:rPr>
          <w:color w:val="auto"/>
          <w:sz w:val="22"/>
          <w:szCs w:val="22"/>
        </w:rPr>
        <w:t xml:space="preserve">sprawie regulaminu Komendy Głównej Policji </w:t>
      </w:r>
      <w:r w:rsidRPr="00C767F4">
        <w:rPr>
          <w:color w:val="auto"/>
          <w:sz w:val="22"/>
          <w:szCs w:val="22"/>
        </w:rPr>
        <w:t>(</w:t>
      </w:r>
      <w:hyperlink r:id="rId8" w:history="1">
        <w:r w:rsidR="00050235" w:rsidRPr="00C767F4">
          <w:rPr>
            <w:color w:val="auto"/>
            <w:sz w:val="22"/>
            <w:szCs w:val="22"/>
          </w:rPr>
          <w:t xml:space="preserve">Dz. Urz. KGP </w:t>
        </w:r>
        <w:r w:rsidRPr="00C767F4">
          <w:rPr>
            <w:color w:val="auto"/>
            <w:sz w:val="22"/>
            <w:szCs w:val="22"/>
          </w:rPr>
          <w:t>poz. 13</w:t>
        </w:r>
      </w:hyperlink>
      <w:r w:rsidR="00494661">
        <w:rPr>
          <w:color w:val="auto"/>
          <w:sz w:val="22"/>
          <w:szCs w:val="22"/>
        </w:rPr>
        <w:t>,</w:t>
      </w:r>
      <w:r w:rsidR="00050235" w:rsidRPr="00C767F4">
        <w:rPr>
          <w:color w:val="auto"/>
          <w:sz w:val="22"/>
          <w:szCs w:val="22"/>
        </w:rPr>
        <w:t xml:space="preserve"> z późn. zm.</w:t>
      </w:r>
      <w:r w:rsidR="00BE43B5" w:rsidRPr="00C767F4">
        <w:rPr>
          <w:rStyle w:val="Odwoanieprzypisudolnego"/>
          <w:color w:val="auto"/>
          <w:sz w:val="22"/>
          <w:szCs w:val="22"/>
        </w:rPr>
        <w:footnoteReference w:id="1"/>
      </w:r>
      <w:r w:rsidR="00BE43B5" w:rsidRPr="00C767F4">
        <w:rPr>
          <w:color w:val="auto"/>
          <w:sz w:val="22"/>
          <w:szCs w:val="22"/>
          <w:vertAlign w:val="superscript"/>
        </w:rPr>
        <w:t>)</w:t>
      </w:r>
      <w:r w:rsidR="00987AFB" w:rsidRPr="00C767F4">
        <w:rPr>
          <w:color w:val="auto"/>
          <w:sz w:val="22"/>
          <w:szCs w:val="22"/>
        </w:rPr>
        <w:t>)</w:t>
      </w:r>
      <w:r w:rsidR="00FA18F8" w:rsidRPr="00C767F4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postanawia</w:t>
      </w:r>
      <w:r w:rsidR="00DF4C4C">
        <w:rPr>
          <w:color w:val="auto"/>
          <w:sz w:val="22"/>
          <w:szCs w:val="22"/>
        </w:rPr>
        <w:t xml:space="preserve"> się, co </w:t>
      </w:r>
      <w:r w:rsidR="00C9286D" w:rsidRPr="00C767F4">
        <w:rPr>
          <w:color w:val="auto"/>
          <w:sz w:val="22"/>
          <w:szCs w:val="22"/>
        </w:rPr>
        <w:t>następuje:</w:t>
      </w:r>
    </w:p>
    <w:p w14:paraId="16F12037" w14:textId="19EA2D9F" w:rsidR="00C76075" w:rsidRPr="00C767F4" w:rsidRDefault="00C76075" w:rsidP="00165E80">
      <w:pPr>
        <w:pStyle w:val="Tekstpodstawowy1"/>
        <w:shd w:val="clear" w:color="auto" w:fill="auto"/>
        <w:spacing w:after="120" w:line="300" w:lineRule="exact"/>
        <w:ind w:firstLine="425"/>
        <w:jc w:val="both"/>
        <w:rPr>
          <w:color w:val="auto"/>
          <w:sz w:val="22"/>
          <w:szCs w:val="22"/>
        </w:rPr>
      </w:pPr>
      <w:r w:rsidRPr="00C76075">
        <w:rPr>
          <w:b/>
          <w:color w:val="auto"/>
          <w:sz w:val="22"/>
          <w:szCs w:val="22"/>
        </w:rPr>
        <w:t>§ 1.</w:t>
      </w:r>
      <w:r w:rsidRPr="00C76075">
        <w:rPr>
          <w:color w:val="auto"/>
          <w:sz w:val="22"/>
          <w:szCs w:val="22"/>
        </w:rPr>
        <w:t xml:space="preserve"> W </w:t>
      </w:r>
      <w:r>
        <w:rPr>
          <w:color w:val="auto"/>
          <w:sz w:val="22"/>
          <w:szCs w:val="22"/>
        </w:rPr>
        <w:t>decyzji nr 97</w:t>
      </w:r>
      <w:r w:rsidRPr="00C76075">
        <w:rPr>
          <w:color w:val="auto"/>
          <w:sz w:val="22"/>
          <w:szCs w:val="22"/>
        </w:rPr>
        <w:t xml:space="preserve"> Dyrektora Biura Łączności i Informatyki Komendy Głównej Policji</w:t>
      </w:r>
      <w:r w:rsidR="007C3EB7">
        <w:rPr>
          <w:color w:val="auto"/>
          <w:sz w:val="22"/>
          <w:szCs w:val="22"/>
        </w:rPr>
        <w:t xml:space="preserve"> z dnia 27.05.</w:t>
      </w:r>
      <w:r>
        <w:rPr>
          <w:color w:val="auto"/>
          <w:sz w:val="22"/>
          <w:szCs w:val="22"/>
        </w:rPr>
        <w:t>2020 </w:t>
      </w:r>
      <w:r w:rsidRPr="00C76075">
        <w:rPr>
          <w:color w:val="auto"/>
          <w:sz w:val="22"/>
          <w:szCs w:val="22"/>
        </w:rPr>
        <w:t>r. w sprawie szczegółowej struktury organizacyjnej i schematu or</w:t>
      </w:r>
      <w:r w:rsidR="00DF4C4C">
        <w:rPr>
          <w:color w:val="auto"/>
          <w:sz w:val="22"/>
          <w:szCs w:val="22"/>
        </w:rPr>
        <w:t>ganizacyjnego Biura Łączności i </w:t>
      </w:r>
      <w:r w:rsidRPr="00C76075">
        <w:rPr>
          <w:color w:val="auto"/>
          <w:sz w:val="22"/>
          <w:szCs w:val="22"/>
        </w:rPr>
        <w:t xml:space="preserve">Informatyki Komendy Głównej Policji, podziału zadań między dyrektorem a jego zastępcami oraz katalogu zadań komórek organizacyjnych, </w:t>
      </w:r>
      <w:r w:rsidR="00073786">
        <w:rPr>
          <w:color w:val="auto"/>
          <w:sz w:val="22"/>
          <w:szCs w:val="22"/>
        </w:rPr>
        <w:t xml:space="preserve">zmienionej decyzją nr 184 Dyrektora Biura Łączności i Informatyki Komendy Głównej Policji z dnia 26 października 2021 r., </w:t>
      </w:r>
      <w:r w:rsidRPr="00C76075">
        <w:rPr>
          <w:color w:val="auto"/>
          <w:sz w:val="22"/>
          <w:szCs w:val="22"/>
        </w:rPr>
        <w:t>wprowadza się następujące zmiany:</w:t>
      </w:r>
    </w:p>
    <w:p w14:paraId="2F3DBE51" w14:textId="73A58DC2" w:rsidR="000F1A9B" w:rsidRPr="007F3F74" w:rsidRDefault="008E4048" w:rsidP="008E4048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>w</w:t>
      </w:r>
      <w:r w:rsidR="00144090" w:rsidRPr="007F3F74">
        <w:rPr>
          <w:color w:val="auto"/>
          <w:sz w:val="22"/>
          <w:szCs w:val="22"/>
        </w:rPr>
        <w:t xml:space="preserve"> § 1 </w:t>
      </w:r>
      <w:r w:rsidRPr="007F3F74">
        <w:rPr>
          <w:color w:val="auto"/>
          <w:sz w:val="22"/>
          <w:szCs w:val="22"/>
        </w:rPr>
        <w:t xml:space="preserve">w </w:t>
      </w:r>
      <w:r w:rsidR="00144090" w:rsidRPr="007F3F74">
        <w:rPr>
          <w:color w:val="auto"/>
          <w:sz w:val="22"/>
          <w:szCs w:val="22"/>
        </w:rPr>
        <w:t>ust. 1 pkt 4 otrzymuje brzmienie:</w:t>
      </w:r>
    </w:p>
    <w:p w14:paraId="021FD46E" w14:textId="77777777" w:rsidR="008E4048" w:rsidRPr="007F3F74" w:rsidRDefault="00144090" w:rsidP="00165E80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 xml:space="preserve">„4) </w:t>
      </w:r>
      <w:r w:rsidR="00C76075" w:rsidRPr="007F3F74">
        <w:rPr>
          <w:color w:val="auto"/>
          <w:sz w:val="22"/>
          <w:szCs w:val="22"/>
        </w:rPr>
        <w:t>Wydział Cyberbezpiec</w:t>
      </w:r>
      <w:r w:rsidR="008E4048" w:rsidRPr="007F3F74">
        <w:rPr>
          <w:color w:val="auto"/>
          <w:sz w:val="22"/>
          <w:szCs w:val="22"/>
        </w:rPr>
        <w:t>zeństwa, w skład którego wchodzą:</w:t>
      </w:r>
    </w:p>
    <w:p w14:paraId="443F73B1" w14:textId="64B98321" w:rsidR="00144090" w:rsidRPr="007F3F74" w:rsidRDefault="00C76075" w:rsidP="00165E80">
      <w:pPr>
        <w:pStyle w:val="Tekstpodstawowy1"/>
        <w:numPr>
          <w:ilvl w:val="0"/>
          <w:numId w:val="8"/>
        </w:numPr>
        <w:shd w:val="clear" w:color="auto" w:fill="auto"/>
        <w:spacing w:line="300" w:lineRule="exact"/>
        <w:ind w:left="811" w:firstLine="40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>Sekcja Cent</w:t>
      </w:r>
      <w:r w:rsidR="008E4048" w:rsidRPr="007F3F74">
        <w:rPr>
          <w:color w:val="auto"/>
          <w:sz w:val="22"/>
          <w:szCs w:val="22"/>
        </w:rPr>
        <w:t>ralnych Systemów Internetowych,</w:t>
      </w:r>
    </w:p>
    <w:p w14:paraId="3BE86C45" w14:textId="0A107CDD" w:rsidR="008E4048" w:rsidRPr="007F3F74" w:rsidRDefault="008E4048" w:rsidP="00165E80">
      <w:pPr>
        <w:pStyle w:val="Tekstpodstawowy1"/>
        <w:numPr>
          <w:ilvl w:val="0"/>
          <w:numId w:val="8"/>
        </w:numPr>
        <w:shd w:val="clear" w:color="auto" w:fill="auto"/>
        <w:spacing w:after="120" w:line="300" w:lineRule="exact"/>
        <w:ind w:firstLine="40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>Zespół do spraw Obsługi Incydentów Cyberbezpieczeństwa w Poznaniu</w:t>
      </w:r>
      <w:r w:rsidR="00165E80" w:rsidRPr="007F3F74">
        <w:rPr>
          <w:color w:val="auto"/>
          <w:sz w:val="22"/>
          <w:szCs w:val="22"/>
        </w:rPr>
        <w:t>;”;</w:t>
      </w:r>
    </w:p>
    <w:p w14:paraId="3592DB10" w14:textId="16D04997" w:rsidR="00165E80" w:rsidRPr="007F3F74" w:rsidRDefault="00165E80" w:rsidP="00165E80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ind w:left="811" w:hanging="357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>w § 5 po pkt 5 dodaje się pkt 5a w brzmieniu:</w:t>
      </w:r>
    </w:p>
    <w:p w14:paraId="18DF763F" w14:textId="508BFAE1" w:rsidR="00165E80" w:rsidRPr="007F3F74" w:rsidRDefault="00165E80" w:rsidP="00165E80">
      <w:pPr>
        <w:pStyle w:val="Tekstpodstawowy1"/>
        <w:shd w:val="clear" w:color="auto" w:fill="auto"/>
        <w:spacing w:after="120" w:line="300" w:lineRule="exact"/>
        <w:ind w:left="814" w:firstLine="0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>„5a) projektowanie i wdrażanie rozwiązań teleinformatycznych w obszarze zapewnienia oczekiwanego poziomu cyberbezpieczeństwa zasobów informacyjnych w Policji;”;</w:t>
      </w:r>
    </w:p>
    <w:p w14:paraId="2D7EFA2D" w14:textId="2BFEEB3E" w:rsidR="00C76075" w:rsidRPr="007F3F74" w:rsidRDefault="00165E80" w:rsidP="005126EC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ind w:left="811" w:hanging="357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 xml:space="preserve">w </w:t>
      </w:r>
      <w:r w:rsidR="00C76075" w:rsidRPr="007F3F74">
        <w:rPr>
          <w:color w:val="auto"/>
          <w:sz w:val="22"/>
          <w:szCs w:val="22"/>
        </w:rPr>
        <w:t xml:space="preserve">§ 8 </w:t>
      </w:r>
      <w:r w:rsidRPr="007F3F74">
        <w:rPr>
          <w:color w:val="auto"/>
          <w:sz w:val="22"/>
          <w:szCs w:val="22"/>
        </w:rPr>
        <w:t>po ust. 2 dodaje się ust. 3 w</w:t>
      </w:r>
      <w:r w:rsidR="00C76075" w:rsidRPr="007F3F74">
        <w:rPr>
          <w:color w:val="auto"/>
          <w:sz w:val="22"/>
          <w:szCs w:val="22"/>
        </w:rPr>
        <w:t xml:space="preserve"> </w:t>
      </w:r>
      <w:r w:rsidRPr="007F3F74">
        <w:rPr>
          <w:color w:val="auto"/>
          <w:sz w:val="22"/>
          <w:szCs w:val="22"/>
        </w:rPr>
        <w:t>brzmieniu</w:t>
      </w:r>
      <w:r w:rsidR="00C76075" w:rsidRPr="007F3F74">
        <w:rPr>
          <w:color w:val="auto"/>
          <w:sz w:val="22"/>
          <w:szCs w:val="22"/>
        </w:rPr>
        <w:t>:</w:t>
      </w:r>
    </w:p>
    <w:p w14:paraId="2119B619" w14:textId="2C3D7CF5" w:rsidR="00C76075" w:rsidRPr="007F3F74" w:rsidRDefault="00165E80" w:rsidP="008E41BB">
      <w:pPr>
        <w:pStyle w:val="Tekstpodstawowy1"/>
        <w:shd w:val="clear" w:color="auto" w:fill="auto"/>
        <w:spacing w:line="300" w:lineRule="exact"/>
        <w:ind w:left="426" w:firstLine="28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t xml:space="preserve">„3. Do zadań </w:t>
      </w:r>
      <w:r w:rsidR="005126EC" w:rsidRPr="007F3F74">
        <w:rPr>
          <w:color w:val="auto"/>
          <w:sz w:val="22"/>
          <w:szCs w:val="22"/>
        </w:rPr>
        <w:t>Zespołu do spraw Obsługi Incydentów Cyberbezpieczeństwa w Poznaniu</w:t>
      </w:r>
      <w:r w:rsidR="00DF4C4C">
        <w:rPr>
          <w:color w:val="auto"/>
          <w:sz w:val="22"/>
          <w:szCs w:val="22"/>
        </w:rPr>
        <w:t>, należy w </w:t>
      </w:r>
      <w:r w:rsidR="005126EC" w:rsidRPr="007F3F74">
        <w:rPr>
          <w:color w:val="auto"/>
          <w:sz w:val="22"/>
          <w:szCs w:val="22"/>
        </w:rPr>
        <w:t>szczególności:</w:t>
      </w:r>
    </w:p>
    <w:p w14:paraId="48AEF54C" w14:textId="7AEC28F5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hanging="294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bieżący monitoring systemów bezpieczeństwa pozostających we właściwości Wydziału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B0538D3" w14:textId="50EC261B" w:rsidR="005126EC" w:rsidRPr="005126EC" w:rsidRDefault="005126EC" w:rsidP="008E41BB">
      <w:pPr>
        <w:widowControl/>
        <w:numPr>
          <w:ilvl w:val="0"/>
          <w:numId w:val="10"/>
        </w:numPr>
        <w:suppressAutoHyphens/>
        <w:spacing w:line="300" w:lineRule="exact"/>
        <w:ind w:left="426"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126EC">
        <w:rPr>
          <w:rFonts w:ascii="Times New Roman" w:eastAsiaTheme="minorHAnsi" w:hAnsi="Times New Roman" w:cs="Times New Roman"/>
          <w:sz w:val="22"/>
          <w:szCs w:val="22"/>
          <w:lang w:eastAsia="en-US"/>
        </w:rPr>
        <w:t>zaawansowana obsługa incydentów cyberbezpieczeństwa w jawnych systemach i sieciach teleinformatycznych Policji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14:paraId="1261FD27" w14:textId="0E881A78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left="426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koordynacja, inicjowanie i uruchamianie procedur reagowania na incydenty w jawnych systemach i sieciach teleinformatycznych Policj</w:t>
      </w:r>
      <w:r>
        <w:rPr>
          <w:rFonts w:ascii="Times New Roman" w:eastAsia="Times New Roman" w:hAnsi="Times New Roman" w:cs="Times New Roman"/>
          <w:sz w:val="22"/>
          <w:szCs w:val="22"/>
        </w:rPr>
        <w:t>i;</w:t>
      </w:r>
    </w:p>
    <w:p w14:paraId="54397671" w14:textId="1A912B21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hanging="294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zabezpieczanie śladów cyfrowych związanych z incydentami cyberbezpieczeństwa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81AC83" w14:textId="240C6DE6" w:rsidR="005126EC" w:rsidRPr="005126EC" w:rsidRDefault="005126EC" w:rsidP="008E41BB">
      <w:pPr>
        <w:widowControl/>
        <w:numPr>
          <w:ilvl w:val="0"/>
          <w:numId w:val="10"/>
        </w:numPr>
        <w:shd w:val="clear" w:color="auto" w:fill="FFFFFF"/>
        <w:spacing w:line="300" w:lineRule="exact"/>
        <w:ind w:right="20" w:hanging="29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126EC">
        <w:rPr>
          <w:rFonts w:ascii="Times New Roman" w:eastAsiaTheme="minorHAnsi" w:hAnsi="Times New Roman" w:cs="Times New Roman"/>
          <w:sz w:val="22"/>
          <w:szCs w:val="22"/>
          <w:lang w:eastAsia="en-US"/>
        </w:rPr>
        <w:t>korelacja danych oraz prowadzenie analiz cyberbezpieczeństwa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14:paraId="78C3E0CC" w14:textId="05A90902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hanging="294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rozpoznawanie w sieci Internet zagrożeń cyberbezpieczeństwa w stosunku do systemów Policj</w:t>
      </w:r>
      <w:r>
        <w:rPr>
          <w:rFonts w:ascii="Times New Roman" w:eastAsia="Times New Roman" w:hAnsi="Times New Roman" w:cs="Times New Roman"/>
          <w:sz w:val="22"/>
          <w:szCs w:val="22"/>
        </w:rPr>
        <w:t>i;</w:t>
      </w:r>
    </w:p>
    <w:p w14:paraId="0D93EFB1" w14:textId="151DDB53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left="426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formuło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wanie wytycznych i standardów w </w:t>
      </w:r>
      <w:r w:rsidRPr="005126EC">
        <w:rPr>
          <w:rFonts w:ascii="Times New Roman" w:eastAsia="Times New Roman" w:hAnsi="Times New Roman" w:cs="Times New Roman"/>
          <w:sz w:val="22"/>
          <w:szCs w:val="22"/>
        </w:rPr>
        <w:t>zakresie architektury bezpieczeństwa systemów teleinformatycznych Policji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F5F1D42" w14:textId="76D1D00B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left="426" w:right="289" w:firstLine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wspieranie działań komórek organizacyjnych KGP oraz KWP Poznań w obszarze osiągania zdolności do zapewnienia bezpiecz</w:t>
      </w:r>
      <w:r>
        <w:rPr>
          <w:rFonts w:ascii="Times New Roman" w:eastAsia="Times New Roman" w:hAnsi="Times New Roman" w:cs="Times New Roman"/>
          <w:sz w:val="22"/>
          <w:szCs w:val="22"/>
        </w:rPr>
        <w:t>eństwa cyberprzestrzeni Policji;</w:t>
      </w:r>
    </w:p>
    <w:p w14:paraId="7EF26382" w14:textId="15DEF96A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left="426" w:right="289" w:firstLine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stosowanie zaakceptowanych środków technicznych i organizacyjnych oraz narzędzi do zdalnego zarządzania i kontroli konfiguracji sieci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 systemów teleinformatycznych;</w:t>
      </w:r>
    </w:p>
    <w:p w14:paraId="33E08037" w14:textId="5B521F03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left="426" w:right="20"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126EC">
        <w:rPr>
          <w:rFonts w:ascii="Times New Roman" w:eastAsiaTheme="minorHAnsi" w:hAnsi="Times New Roman" w:cs="Times New Roman"/>
          <w:sz w:val="22"/>
          <w:szCs w:val="22"/>
          <w:lang w:eastAsia="en-US"/>
        </w:rPr>
        <w:t>realizowanie zadań związanych z wymianą informacji w ramach Pu</w:t>
      </w:r>
      <w:r w:rsidR="001216AB">
        <w:rPr>
          <w:rFonts w:ascii="Times New Roman" w:eastAsiaTheme="minorHAnsi" w:hAnsi="Times New Roman" w:cs="Times New Roman"/>
          <w:sz w:val="22"/>
          <w:szCs w:val="22"/>
          <w:lang w:eastAsia="en-US"/>
        </w:rPr>
        <w:t>nktu Kontaktowego ds. ataków na </w:t>
      </w:r>
      <w:r w:rsidRPr="005126EC">
        <w:rPr>
          <w:rFonts w:ascii="Times New Roman" w:eastAsiaTheme="minorHAnsi" w:hAnsi="Times New Roman" w:cs="Times New Roman"/>
          <w:sz w:val="22"/>
          <w:szCs w:val="22"/>
          <w:lang w:eastAsia="en-US"/>
        </w:rPr>
        <w:t>systemy teleinformatyczne (zgodnie z dyrektywą Parlamentu Europejskiego i Rady 2013/4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0/UE z dnia 12 sierpnia 2013 r</w:t>
      </w:r>
      <w:r w:rsidR="006A722D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);</w:t>
      </w:r>
    </w:p>
    <w:p w14:paraId="46A39FE9" w14:textId="06662211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left="426" w:right="289" w:firstLine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prowadzenie portali informacyjnych na potrzeby obsługi incydentów komputerowych dla jawnych systemów i sieci teleinformatycznych Policji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E3A96FF" w14:textId="552A1228" w:rsidR="005126EC" w:rsidRPr="005126EC" w:rsidRDefault="005126EC" w:rsidP="008E41BB">
      <w:pPr>
        <w:widowControl/>
        <w:numPr>
          <w:ilvl w:val="0"/>
          <w:numId w:val="10"/>
        </w:numPr>
        <w:spacing w:line="300" w:lineRule="exact"/>
        <w:ind w:left="426" w:right="289" w:firstLine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t>organizowanie szkoleń z zakresu reagowania na incydenty komputerowe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437C1B6" w14:textId="45CB1DF0" w:rsidR="005126EC" w:rsidRPr="005126EC" w:rsidRDefault="005126EC" w:rsidP="008E41BB">
      <w:pPr>
        <w:widowControl/>
        <w:numPr>
          <w:ilvl w:val="0"/>
          <w:numId w:val="10"/>
        </w:numPr>
        <w:spacing w:after="120" w:line="300" w:lineRule="exact"/>
        <w:ind w:left="426" w:right="289" w:firstLine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126EC">
        <w:rPr>
          <w:rFonts w:ascii="Times New Roman" w:eastAsia="Times New Roman" w:hAnsi="Times New Roman" w:cs="Times New Roman"/>
          <w:sz w:val="22"/>
          <w:szCs w:val="22"/>
        </w:rPr>
        <w:lastRenderedPageBreak/>
        <w:t>udzielanie opinii dotyczącej nowych projektów teleinformatycznych Policji w zakresie cyberbezpieczeństwa.</w:t>
      </w:r>
      <w:r>
        <w:rPr>
          <w:rFonts w:ascii="Times New Roman" w:eastAsia="Times New Roman" w:hAnsi="Times New Roman" w:cs="Times New Roman"/>
          <w:sz w:val="22"/>
          <w:szCs w:val="22"/>
        </w:rPr>
        <w:t>”;</w:t>
      </w:r>
    </w:p>
    <w:p w14:paraId="620B06CD" w14:textId="6C5C6A3B" w:rsidR="00C448C6" w:rsidRPr="005126EC" w:rsidRDefault="00A0470E" w:rsidP="008E41BB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ind w:left="567" w:firstLine="142"/>
        <w:jc w:val="both"/>
        <w:rPr>
          <w:color w:val="auto"/>
          <w:sz w:val="22"/>
          <w:szCs w:val="22"/>
        </w:rPr>
      </w:pPr>
      <w:r w:rsidRPr="005126EC">
        <w:rPr>
          <w:color w:val="auto"/>
          <w:sz w:val="22"/>
          <w:szCs w:val="22"/>
        </w:rPr>
        <w:t>w</w:t>
      </w:r>
      <w:r w:rsidR="00C448C6" w:rsidRPr="005126EC">
        <w:rPr>
          <w:color w:val="auto"/>
          <w:sz w:val="22"/>
          <w:szCs w:val="22"/>
        </w:rPr>
        <w:t xml:space="preserve"> § </w:t>
      </w:r>
      <w:r w:rsidR="00C448C6" w:rsidRPr="005126EC">
        <w:rPr>
          <w:rStyle w:val="BodytextBold"/>
          <w:b w:val="0"/>
          <w:color w:val="auto"/>
          <w:sz w:val="22"/>
          <w:szCs w:val="22"/>
        </w:rPr>
        <w:t>11</w:t>
      </w:r>
      <w:r w:rsidR="00C448C6" w:rsidRPr="005126EC">
        <w:rPr>
          <w:b/>
          <w:color w:val="auto"/>
          <w:sz w:val="22"/>
          <w:szCs w:val="22"/>
        </w:rPr>
        <w:t xml:space="preserve"> </w:t>
      </w:r>
      <w:r w:rsidR="00C448C6" w:rsidRPr="005126EC">
        <w:rPr>
          <w:color w:val="auto"/>
          <w:sz w:val="22"/>
          <w:szCs w:val="22"/>
        </w:rPr>
        <w:t>w ust. 2</w:t>
      </w:r>
      <w:r w:rsidR="006A722D">
        <w:rPr>
          <w:color w:val="auto"/>
          <w:sz w:val="22"/>
          <w:szCs w:val="22"/>
        </w:rPr>
        <w:t xml:space="preserve"> w</w:t>
      </w:r>
      <w:r w:rsidR="00C448C6" w:rsidRPr="005126EC">
        <w:rPr>
          <w:color w:val="auto"/>
          <w:sz w:val="22"/>
          <w:szCs w:val="22"/>
        </w:rPr>
        <w:t xml:space="preserve"> pkt 4</w:t>
      </w:r>
      <w:r w:rsidR="006A722D">
        <w:rPr>
          <w:color w:val="auto"/>
          <w:sz w:val="22"/>
          <w:szCs w:val="22"/>
        </w:rPr>
        <w:t>-</w:t>
      </w:r>
      <w:r w:rsidR="00C448C6" w:rsidRPr="005126EC">
        <w:rPr>
          <w:color w:val="auto"/>
          <w:sz w:val="22"/>
          <w:szCs w:val="22"/>
        </w:rPr>
        <w:t xml:space="preserve">7 otrzymują brzmienie: </w:t>
      </w:r>
    </w:p>
    <w:p w14:paraId="4F596146" w14:textId="3893514C" w:rsidR="00936A30" w:rsidRDefault="00936A30" w:rsidP="008E41BB">
      <w:pPr>
        <w:pStyle w:val="Tekstpodstawowy1"/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„4) </w:t>
      </w:r>
      <w:r w:rsidR="00E062B1" w:rsidRPr="00C767F4">
        <w:rPr>
          <w:color w:val="auto"/>
          <w:sz w:val="22"/>
          <w:szCs w:val="22"/>
        </w:rPr>
        <w:t xml:space="preserve">obsługa użytkowników końcowych w zakresie zapewnienia dostępu do sieci LAN w obiektach KGP, a także dla Biura Spraw Wewnętrznych Policji, zwanego dalej „BSWP”, Centralnego Biura Śledczego </w:t>
      </w:r>
      <w:r w:rsidR="00F10416" w:rsidRPr="00C767F4">
        <w:rPr>
          <w:color w:val="auto"/>
          <w:sz w:val="22"/>
          <w:szCs w:val="22"/>
        </w:rPr>
        <w:t xml:space="preserve">Policji, zwanego dalej „CBŚP”, </w:t>
      </w:r>
      <w:r w:rsidR="00C448C6">
        <w:rPr>
          <w:color w:val="auto"/>
          <w:sz w:val="22"/>
          <w:szCs w:val="22"/>
        </w:rPr>
        <w:t xml:space="preserve">CPKP BOA, </w:t>
      </w:r>
      <w:r w:rsidR="00E062B1" w:rsidRPr="00C767F4">
        <w:rPr>
          <w:color w:val="auto"/>
          <w:sz w:val="22"/>
          <w:szCs w:val="22"/>
        </w:rPr>
        <w:t>CLKP</w:t>
      </w:r>
      <w:r w:rsidR="00C448C6">
        <w:rPr>
          <w:color w:val="auto"/>
          <w:sz w:val="22"/>
          <w:szCs w:val="22"/>
        </w:rPr>
        <w:t xml:space="preserve"> i Centralnego Biura Zwalczania Cyberprzestępczości, zwanego dalej „CBZC”</w:t>
      </w:r>
      <w:r w:rsidR="00E062B1" w:rsidRPr="00C767F4">
        <w:rPr>
          <w:color w:val="auto"/>
          <w:sz w:val="22"/>
          <w:szCs w:val="22"/>
        </w:rPr>
        <w:t>;</w:t>
      </w:r>
    </w:p>
    <w:p w14:paraId="25FFC828" w14:textId="77777777" w:rsidR="00936A30" w:rsidRDefault="00E062B1" w:rsidP="008E41BB">
      <w:pPr>
        <w:pStyle w:val="Tekstpodstawowy1"/>
        <w:numPr>
          <w:ilvl w:val="0"/>
          <w:numId w:val="2"/>
        </w:numPr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 w:rsidRPr="00C448C6">
        <w:rPr>
          <w:color w:val="auto"/>
          <w:sz w:val="22"/>
          <w:szCs w:val="22"/>
        </w:rPr>
        <w:t>usuwanie awarii w eksploatowanej infrastrukturze aktywnej i pasywnej sieci LAN w obiekta</w:t>
      </w:r>
      <w:r w:rsidR="00F10416" w:rsidRPr="00C448C6">
        <w:rPr>
          <w:color w:val="auto"/>
          <w:sz w:val="22"/>
          <w:szCs w:val="22"/>
        </w:rPr>
        <w:t>ch KGP, a t</w:t>
      </w:r>
      <w:r w:rsidR="00C448C6" w:rsidRPr="00C448C6">
        <w:rPr>
          <w:color w:val="auto"/>
          <w:sz w:val="22"/>
          <w:szCs w:val="22"/>
        </w:rPr>
        <w:t xml:space="preserve">akże dla BSWP, CBŚP, CPKP BOA, </w:t>
      </w:r>
      <w:r w:rsidRPr="00C448C6">
        <w:rPr>
          <w:color w:val="auto"/>
          <w:sz w:val="22"/>
          <w:szCs w:val="22"/>
        </w:rPr>
        <w:t>CLKP</w:t>
      </w:r>
      <w:r w:rsidR="00C448C6" w:rsidRPr="00C448C6">
        <w:rPr>
          <w:color w:val="auto"/>
          <w:sz w:val="22"/>
          <w:szCs w:val="22"/>
        </w:rPr>
        <w:t xml:space="preserve"> i CBZC</w:t>
      </w:r>
      <w:r w:rsidRPr="00C448C6">
        <w:rPr>
          <w:color w:val="auto"/>
          <w:sz w:val="22"/>
          <w:szCs w:val="22"/>
        </w:rPr>
        <w:t>;</w:t>
      </w:r>
    </w:p>
    <w:p w14:paraId="573979C9" w14:textId="77777777" w:rsidR="00936A30" w:rsidRDefault="00E062B1" w:rsidP="008E41BB">
      <w:pPr>
        <w:pStyle w:val="Tekstpodstawowy1"/>
        <w:numPr>
          <w:ilvl w:val="0"/>
          <w:numId w:val="2"/>
        </w:numPr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 w:rsidRPr="00936A30">
        <w:rPr>
          <w:color w:val="auto"/>
          <w:sz w:val="22"/>
          <w:szCs w:val="22"/>
        </w:rPr>
        <w:t>rozbudowa i modernizacja infrastruktury aktywnej sieci LAN w obiektach KGP, a także BSWP, CBŚP</w:t>
      </w:r>
      <w:r w:rsidR="00C448C6" w:rsidRPr="00936A30">
        <w:rPr>
          <w:color w:val="auto"/>
          <w:sz w:val="22"/>
          <w:szCs w:val="22"/>
        </w:rPr>
        <w:t xml:space="preserve">, CPKP BOA, </w:t>
      </w:r>
      <w:r w:rsidRPr="00936A30">
        <w:rPr>
          <w:color w:val="auto"/>
          <w:sz w:val="22"/>
          <w:szCs w:val="22"/>
        </w:rPr>
        <w:t>CLKP</w:t>
      </w:r>
      <w:r w:rsidR="00C448C6" w:rsidRPr="00936A30">
        <w:rPr>
          <w:color w:val="auto"/>
          <w:sz w:val="22"/>
          <w:szCs w:val="22"/>
        </w:rPr>
        <w:t xml:space="preserve"> i CBZC</w:t>
      </w:r>
      <w:r w:rsidRPr="00936A30">
        <w:rPr>
          <w:color w:val="auto"/>
          <w:sz w:val="22"/>
          <w:szCs w:val="22"/>
        </w:rPr>
        <w:t>;</w:t>
      </w:r>
    </w:p>
    <w:p w14:paraId="25DFC789" w14:textId="1B3B8127" w:rsidR="00E062B1" w:rsidRPr="00936A30" w:rsidRDefault="00E062B1" w:rsidP="008E41BB">
      <w:pPr>
        <w:pStyle w:val="Tekstpodstawowy1"/>
        <w:numPr>
          <w:ilvl w:val="0"/>
          <w:numId w:val="2"/>
        </w:numPr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 w:rsidRPr="00936A30">
        <w:rPr>
          <w:color w:val="auto"/>
          <w:sz w:val="22"/>
          <w:szCs w:val="22"/>
        </w:rPr>
        <w:t xml:space="preserve">udział w rozbudowie i modernizacji infrastruktury pasywnej sieci LAN w obiektach KGP, a także </w:t>
      </w:r>
      <w:r w:rsidR="00C448C6" w:rsidRPr="00936A30">
        <w:rPr>
          <w:color w:val="auto"/>
          <w:sz w:val="22"/>
          <w:szCs w:val="22"/>
        </w:rPr>
        <w:t xml:space="preserve">BSWP, CBŚP, CPKP BOA, </w:t>
      </w:r>
      <w:r w:rsidRPr="00936A30">
        <w:rPr>
          <w:color w:val="auto"/>
          <w:sz w:val="22"/>
          <w:szCs w:val="22"/>
        </w:rPr>
        <w:t>CLKP</w:t>
      </w:r>
      <w:r w:rsidR="00C448C6" w:rsidRPr="00936A30">
        <w:rPr>
          <w:color w:val="auto"/>
          <w:sz w:val="22"/>
          <w:szCs w:val="22"/>
        </w:rPr>
        <w:t xml:space="preserve"> i CBZC</w:t>
      </w:r>
      <w:r w:rsidRPr="00936A30">
        <w:rPr>
          <w:color w:val="auto"/>
          <w:sz w:val="22"/>
          <w:szCs w:val="22"/>
        </w:rPr>
        <w:t>, realizowanej przez BLP KGP</w:t>
      </w:r>
      <w:r w:rsidR="000F17CF">
        <w:rPr>
          <w:color w:val="auto"/>
          <w:sz w:val="22"/>
          <w:szCs w:val="22"/>
        </w:rPr>
        <w:t>;</w:t>
      </w:r>
      <w:r w:rsidR="00A0470E">
        <w:rPr>
          <w:color w:val="auto"/>
          <w:sz w:val="22"/>
          <w:szCs w:val="22"/>
        </w:rPr>
        <w:t>”</w:t>
      </w:r>
      <w:r w:rsidRPr="00936A30">
        <w:rPr>
          <w:color w:val="auto"/>
          <w:sz w:val="22"/>
          <w:szCs w:val="22"/>
        </w:rPr>
        <w:t>;</w:t>
      </w:r>
    </w:p>
    <w:p w14:paraId="222C7535" w14:textId="4725E8E1" w:rsidR="00715587" w:rsidRPr="000F17CF" w:rsidRDefault="00715587" w:rsidP="008E41BB">
      <w:pPr>
        <w:pStyle w:val="Akapitzlist"/>
        <w:numPr>
          <w:ilvl w:val="0"/>
          <w:numId w:val="7"/>
        </w:numPr>
        <w:shd w:val="clear" w:color="auto" w:fill="FFFFFF"/>
        <w:spacing w:line="300" w:lineRule="exact"/>
        <w:ind w:hanging="10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</w:t>
      </w:r>
      <w:r w:rsidR="00957024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§ 1</w:t>
      </w:r>
      <w:r w:rsidR="00044BBE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</w:p>
    <w:p w14:paraId="23749F40" w14:textId="2D47FC1B" w:rsidR="00957024" w:rsidRPr="000F17CF" w:rsidRDefault="00715587" w:rsidP="008E41BB">
      <w:pPr>
        <w:pStyle w:val="Akapitzlist"/>
        <w:numPr>
          <w:ilvl w:val="0"/>
          <w:numId w:val="11"/>
        </w:numPr>
        <w:shd w:val="clear" w:color="auto" w:fill="FFFFFF"/>
        <w:spacing w:line="300" w:lineRule="exact"/>
        <w:ind w:firstLine="3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w ust. 1 pkt 3 otrzymuje brzmienie:</w:t>
      </w:r>
    </w:p>
    <w:p w14:paraId="4C0E30CB" w14:textId="015CE14C" w:rsidR="00957024" w:rsidRDefault="00715587" w:rsidP="008E41BB">
      <w:pPr>
        <w:pStyle w:val="Akapitzlist"/>
        <w:widowControl/>
        <w:shd w:val="clear" w:color="auto" w:fill="FFFFFF"/>
        <w:spacing w:line="300" w:lineRule="exact"/>
        <w:ind w:left="426"/>
        <w:contextualSpacing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„3) </w:t>
      </w:r>
      <w:r w:rsidR="00957024" w:rsidRPr="0071558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organizowanie łączności radiowej, zgodnie z potrzebami zgłaszanymi przez komórki </w:t>
      </w:r>
      <w:r w:rsidR="007204F1" w:rsidRPr="00715587">
        <w:rPr>
          <w:rFonts w:ascii="Times New Roman" w:eastAsia="Times New Roman" w:hAnsi="Times New Roman" w:cs="Times New Roman"/>
          <w:color w:val="auto"/>
          <w:sz w:val="22"/>
          <w:szCs w:val="22"/>
        </w:rPr>
        <w:t>organizacyjne KGP, CBŚP, BSWP, CPKP BOA</w:t>
      </w:r>
      <w:r w:rsidRPr="0071558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957024" w:rsidRPr="00715587">
        <w:rPr>
          <w:rFonts w:ascii="Times New Roman" w:eastAsia="Times New Roman" w:hAnsi="Times New Roman" w:cs="Times New Roman"/>
          <w:color w:val="auto"/>
          <w:sz w:val="22"/>
          <w:szCs w:val="22"/>
        </w:rPr>
        <w:t>CLKP</w:t>
      </w:r>
      <w:r w:rsidRPr="0071558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="00957024" w:rsidRPr="00715587">
        <w:rPr>
          <w:rFonts w:ascii="Times New Roman" w:eastAsia="Times New Roman" w:hAnsi="Times New Roman" w:cs="Times New Roman"/>
          <w:color w:val="auto"/>
          <w:sz w:val="22"/>
          <w:szCs w:val="22"/>
        </w:rPr>
        <w:t>, mające siedzibę na obszarze działania Komendanta Stołecznego Policji;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”,</w:t>
      </w:r>
    </w:p>
    <w:p w14:paraId="38369007" w14:textId="77777777" w:rsidR="000F17CF" w:rsidRDefault="00A0470E" w:rsidP="008E41BB">
      <w:pPr>
        <w:pStyle w:val="Akapitzlist"/>
        <w:widowControl/>
        <w:numPr>
          <w:ilvl w:val="0"/>
          <w:numId w:val="11"/>
        </w:numPr>
        <w:shd w:val="clear" w:color="auto" w:fill="FFFFFF"/>
        <w:spacing w:line="300" w:lineRule="exact"/>
        <w:ind w:left="851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715587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40D33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ust. 4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</w:p>
    <w:p w14:paraId="051801DD" w14:textId="7C27A717" w:rsidR="00715587" w:rsidRPr="000F17CF" w:rsidRDefault="000F17CF" w:rsidP="008E41BB">
      <w:pPr>
        <w:pStyle w:val="Akapitzlist"/>
        <w:widowControl/>
        <w:shd w:val="clear" w:color="auto" w:fill="FFFFFF"/>
        <w:spacing w:line="300" w:lineRule="exact"/>
        <w:ind w:left="816" w:firstLine="17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F17C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pkt 1 otrzymuje brzmienie</w:t>
      </w:r>
      <w:r w:rsidR="00540D33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</w:p>
    <w:p w14:paraId="2735B654" w14:textId="51431151" w:rsidR="00A0470E" w:rsidRDefault="00540D33" w:rsidP="00C63C9E">
      <w:pPr>
        <w:widowControl/>
        <w:shd w:val="clear" w:color="auto" w:fill="FFFFFF"/>
        <w:spacing w:after="120" w:line="300" w:lineRule="exact"/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„1)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wykonywanie zadań związanych z instalacją i eksploatacją urząd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zeń infrastruktury radiowej dla 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potrzeb komórek or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ganizacyjnych KGP, CBŚP, BSWP, CPKP BOA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CLKP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na obszarze działania Komendanta Stołecznego Policji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”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7DA30958" w14:textId="595C6234" w:rsidR="00540D33" w:rsidRPr="000F17CF" w:rsidRDefault="000F17CF" w:rsidP="008E41BB">
      <w:pPr>
        <w:widowControl/>
        <w:shd w:val="clear" w:color="auto" w:fill="FFFFFF"/>
        <w:spacing w:line="300" w:lineRule="exact"/>
        <w:ind w:left="454" w:firstLine="53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F17C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40D33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pkt 3 otrzymuje brzmienie:</w:t>
      </w:r>
    </w:p>
    <w:p w14:paraId="6F0D3631" w14:textId="4D312143" w:rsidR="00957024" w:rsidRDefault="00540D33" w:rsidP="00C63C9E">
      <w:pPr>
        <w:widowControl/>
        <w:shd w:val="clear" w:color="auto" w:fill="FFFFFF"/>
        <w:spacing w:after="120" w:line="300" w:lineRule="exact"/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„3)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dokonywanie przeglądów i pomiarów elementów infrastruktury radiokomunikacyjnej na rzecz komórek or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ganizacyjnych KGP, CBŚP, BSWP, CPKP BOA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CLKP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</w:t>
      </w:r>
      <w:r w:rsidR="00DF4C4C">
        <w:rPr>
          <w:rFonts w:ascii="Times New Roman" w:eastAsia="Times New Roman" w:hAnsi="Times New Roman" w:cs="Times New Roman"/>
          <w:color w:val="auto"/>
          <w:sz w:val="22"/>
          <w:szCs w:val="22"/>
        </w:rPr>
        <w:t>na 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obszarze działania Komendanta Stołecznego Policji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  <w:r w:rsidR="00A0470E">
        <w:rPr>
          <w:rFonts w:ascii="Times New Roman" w:eastAsia="Times New Roman" w:hAnsi="Times New Roman" w:cs="Times New Roman"/>
          <w:color w:val="auto"/>
          <w:sz w:val="22"/>
          <w:szCs w:val="22"/>
        </w:rPr>
        <w:t>”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6B33B83A" w14:textId="30644315" w:rsidR="00540D33" w:rsidRPr="000F17CF" w:rsidRDefault="000F17CF" w:rsidP="008E41BB">
      <w:pPr>
        <w:widowControl/>
        <w:shd w:val="clear" w:color="auto" w:fill="FFFFFF"/>
        <w:spacing w:line="300" w:lineRule="exact"/>
        <w:ind w:firstLine="99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F17C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40D33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pkt </w:t>
      </w:r>
      <w:r w:rsidR="00A0470E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 i </w:t>
      </w:r>
      <w:r w:rsidR="00540D33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6 otrzymują brzmienie:</w:t>
      </w:r>
    </w:p>
    <w:p w14:paraId="333710AE" w14:textId="608B75B0" w:rsidR="00957024" w:rsidRDefault="00540D33" w:rsidP="00540D33">
      <w:pPr>
        <w:widowControl/>
        <w:shd w:val="clear" w:color="auto" w:fill="FFFFFF"/>
        <w:spacing w:line="300" w:lineRule="exact"/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„5)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przygotowywanie do eksploatacji, uruchamianie oraz utrzymywanie w ciągłej sprawności technicznej urządzeń łączności radiowej eksploatowanych w komórkach or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ganizacyjnych KGP, CBŚP, BSWP, CPKP BOA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CLKP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na obszarze działania Komendanta Stołecznego Policji;</w:t>
      </w:r>
    </w:p>
    <w:p w14:paraId="6287AFF0" w14:textId="088DE2FB" w:rsidR="00957024" w:rsidRPr="00C767F4" w:rsidRDefault="00540D33" w:rsidP="00C63C9E">
      <w:pPr>
        <w:widowControl/>
        <w:shd w:val="clear" w:color="auto" w:fill="FFFFFF"/>
        <w:spacing w:after="120" w:line="300" w:lineRule="exact"/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6)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dokonywanie montażu i demontażu radiotelefonów w środkach transportu i obiektach użytkowanych przez komórki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organizacy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jne KGP, CBŚP, BSWP, CPKP BOA,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CLKP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na 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obszarze działania </w:t>
      </w:r>
      <w:r w:rsidR="009335DA">
        <w:rPr>
          <w:rFonts w:ascii="Times New Roman" w:eastAsia="Times New Roman" w:hAnsi="Times New Roman" w:cs="Times New Roman"/>
          <w:color w:val="auto"/>
          <w:sz w:val="22"/>
          <w:szCs w:val="22"/>
        </w:rPr>
        <w:t>Komendanta Stołecznego Policji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”</w:t>
      </w:r>
      <w:r w:rsid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0A756408" w14:textId="0A56DE04" w:rsidR="00957024" w:rsidRPr="000F17CF" w:rsidRDefault="000F17CF" w:rsidP="008E41BB">
      <w:pPr>
        <w:widowControl/>
        <w:shd w:val="clear" w:color="auto" w:fill="FFFFFF"/>
        <w:spacing w:line="300" w:lineRule="exact"/>
        <w:ind w:left="454" w:firstLine="53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F17C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40D33" w:rsidRPr="000F17CF">
        <w:rPr>
          <w:rFonts w:ascii="Times New Roman" w:eastAsia="Times New Roman" w:hAnsi="Times New Roman" w:cs="Times New Roman"/>
          <w:color w:val="auto"/>
          <w:sz w:val="22"/>
          <w:szCs w:val="22"/>
        </w:rPr>
        <w:t>pkt 8 otrzymuje brzmienie:</w:t>
      </w:r>
    </w:p>
    <w:p w14:paraId="548B3237" w14:textId="48B78F2E" w:rsidR="00957024" w:rsidRDefault="00540D33" w:rsidP="00C63C9E">
      <w:pPr>
        <w:widowControl/>
        <w:shd w:val="clear" w:color="auto" w:fill="FFFFFF"/>
        <w:spacing w:line="300" w:lineRule="exact"/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„8)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opracowywanie instrukcji w zakresie konfiguracji oraz instalacji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i deinstalacji radiotelefonów w 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sprzęcie transportowym i obiektach użytkowanych przez komórki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organizacyjne KGP, CBŚP, BSWP, CPKP BOA</w:t>
      </w:r>
      <w:r w:rsidR="00C63C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CLKP</w:t>
      </w:r>
      <w:r w:rsidR="00C63C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957024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mające siedzibę na obszarze działania Komendanta Stołecznego Policji</w:t>
      </w:r>
      <w:r w:rsidR="00C63C9E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”</w:t>
      </w:r>
      <w:r w:rsidR="00C63C9E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14:paraId="705BBE6D" w14:textId="116E5AF7" w:rsidR="00540D33" w:rsidRPr="00C63C9E" w:rsidRDefault="00C63C9E" w:rsidP="00540D33">
      <w:pPr>
        <w:widowControl/>
        <w:shd w:val="clear" w:color="auto" w:fill="FFFFFF"/>
        <w:spacing w:line="300" w:lineRule="exact"/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3C9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Pr="00C63C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40D33" w:rsidRPr="00C63C9E">
        <w:rPr>
          <w:rFonts w:ascii="Times New Roman" w:eastAsia="Times New Roman" w:hAnsi="Times New Roman" w:cs="Times New Roman"/>
          <w:color w:val="auto"/>
          <w:sz w:val="22"/>
          <w:szCs w:val="22"/>
        </w:rPr>
        <w:t>pkt</w:t>
      </w:r>
      <w:r w:rsidR="00A0470E" w:rsidRPr="00C63C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16 i </w:t>
      </w:r>
      <w:r w:rsidR="00540D33" w:rsidRPr="00C63C9E">
        <w:rPr>
          <w:rFonts w:ascii="Times New Roman" w:eastAsia="Times New Roman" w:hAnsi="Times New Roman" w:cs="Times New Roman"/>
          <w:color w:val="auto"/>
          <w:sz w:val="22"/>
          <w:szCs w:val="22"/>
        </w:rPr>
        <w:t>17 otrzymują brzmienie:</w:t>
      </w:r>
    </w:p>
    <w:p w14:paraId="00498580" w14:textId="17697A8E" w:rsidR="00C50B0F" w:rsidRPr="00540D33" w:rsidRDefault="00540D33" w:rsidP="008E41BB">
      <w:pPr>
        <w:widowControl/>
        <w:shd w:val="clear" w:color="auto" w:fill="FFFFFF"/>
        <w:spacing w:line="300" w:lineRule="exact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„16) </w:t>
      </w:r>
      <w:r w:rsidR="00957024"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gospodarki zbędnymi i zużytymi składnikami majątku ruchomego w zakresie sprzętu radiokomunikacyjnego przy współpracy z komórkami organizacyj</w:t>
      </w:r>
      <w:r w:rsidR="00BB0981"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nymi KGP, CBŚP, BSWP, CPKP BOA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957024"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CLKP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="00957024"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, mającymi siedzibę na obszarze działania Komendanta Stołecznego Policji;</w:t>
      </w:r>
    </w:p>
    <w:p w14:paraId="79E3F6B4" w14:textId="18C7A15B" w:rsidR="00957024" w:rsidRDefault="00957024" w:rsidP="00C63C9E">
      <w:pPr>
        <w:pStyle w:val="Akapitzlist"/>
        <w:widowControl/>
        <w:numPr>
          <w:ilvl w:val="0"/>
          <w:numId w:val="3"/>
        </w:numPr>
        <w:shd w:val="clear" w:color="auto" w:fill="FFFFFF"/>
        <w:spacing w:after="120" w:line="300" w:lineRule="exact"/>
        <w:ind w:left="425" w:firstLine="0"/>
        <w:contextualSpacing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postępowań o udzielenie zamówień publicznych na zakup sprzętu radiokomunikacyjnego oraz usług poniżej wartości progowej określonej w przepisach ustawy na</w:t>
      </w:r>
      <w:r w:rsidR="00C63C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pot</w:t>
      </w:r>
      <w:r w:rsidR="00BB0981"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rzeby komórek KGP, CBŚP, BSWP, CPKP BOA</w:t>
      </w:r>
      <w:r w:rsid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CLKP</w:t>
      </w:r>
      <w:r w:rsidR="00540D3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CBZC</w:t>
      </w:r>
      <w:r w:rsidRPr="00540D33">
        <w:rPr>
          <w:rFonts w:ascii="Times New Roman" w:eastAsia="Times New Roman" w:hAnsi="Times New Roman" w:cs="Times New Roman"/>
          <w:color w:val="auto"/>
          <w:sz w:val="22"/>
          <w:szCs w:val="22"/>
        </w:rPr>
        <w:t>, mających siedzibę na obszarze działania Komendanta Stołecznego Policji;</w:t>
      </w:r>
      <w:r w:rsidR="00C63C9E">
        <w:rPr>
          <w:rFonts w:ascii="Times New Roman" w:eastAsia="Times New Roman" w:hAnsi="Times New Roman" w:cs="Times New Roman"/>
          <w:color w:val="auto"/>
          <w:sz w:val="22"/>
          <w:szCs w:val="22"/>
        </w:rPr>
        <w:t>”;</w:t>
      </w:r>
    </w:p>
    <w:p w14:paraId="3D85D735" w14:textId="77777777" w:rsidR="00C63C9E" w:rsidRPr="00540D33" w:rsidRDefault="00C63C9E" w:rsidP="00C63C9E">
      <w:pPr>
        <w:pStyle w:val="Akapitzlist"/>
        <w:widowControl/>
        <w:shd w:val="clear" w:color="auto" w:fill="FFFFFF"/>
        <w:spacing w:after="120" w:line="300" w:lineRule="exact"/>
        <w:ind w:left="425"/>
        <w:contextualSpacing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068BF1F" w14:textId="77777777" w:rsidR="006A722D" w:rsidRDefault="00A0470E" w:rsidP="008E41BB">
      <w:pPr>
        <w:pStyle w:val="Tekstpodstawowy1"/>
        <w:numPr>
          <w:ilvl w:val="0"/>
          <w:numId w:val="7"/>
        </w:numPr>
        <w:spacing w:line="300" w:lineRule="exact"/>
        <w:ind w:left="851" w:firstLine="0"/>
        <w:jc w:val="both"/>
        <w:rPr>
          <w:color w:val="auto"/>
          <w:sz w:val="22"/>
          <w:szCs w:val="22"/>
        </w:rPr>
      </w:pPr>
      <w:r w:rsidRPr="00C63C9E">
        <w:rPr>
          <w:color w:val="auto"/>
          <w:sz w:val="22"/>
          <w:szCs w:val="22"/>
        </w:rPr>
        <w:lastRenderedPageBreak/>
        <w:t>w</w:t>
      </w:r>
      <w:r w:rsidR="006A722D">
        <w:rPr>
          <w:color w:val="auto"/>
          <w:sz w:val="22"/>
          <w:szCs w:val="22"/>
        </w:rPr>
        <w:t xml:space="preserve"> </w:t>
      </w:r>
      <w:r w:rsidR="00662D08" w:rsidRPr="00C63C9E">
        <w:rPr>
          <w:color w:val="auto"/>
          <w:sz w:val="22"/>
          <w:szCs w:val="22"/>
        </w:rPr>
        <w:t>§ 1</w:t>
      </w:r>
      <w:r w:rsidR="002C5A55" w:rsidRPr="00C63C9E">
        <w:rPr>
          <w:color w:val="auto"/>
          <w:sz w:val="22"/>
          <w:szCs w:val="22"/>
        </w:rPr>
        <w:t>4</w:t>
      </w:r>
      <w:r w:rsidR="006A722D">
        <w:rPr>
          <w:color w:val="auto"/>
          <w:sz w:val="22"/>
          <w:szCs w:val="22"/>
        </w:rPr>
        <w:t>:</w:t>
      </w:r>
    </w:p>
    <w:p w14:paraId="02C2B0B6" w14:textId="51A48381" w:rsidR="00B82422" w:rsidRPr="00C63C9E" w:rsidRDefault="00B82422" w:rsidP="00DF4C4C">
      <w:pPr>
        <w:pStyle w:val="Tekstpodstawowy1"/>
        <w:numPr>
          <w:ilvl w:val="0"/>
          <w:numId w:val="15"/>
        </w:numPr>
        <w:spacing w:line="300" w:lineRule="exact"/>
        <w:ind w:left="1276" w:hanging="425"/>
        <w:jc w:val="both"/>
        <w:rPr>
          <w:color w:val="auto"/>
          <w:sz w:val="22"/>
          <w:szCs w:val="22"/>
        </w:rPr>
      </w:pPr>
      <w:r w:rsidRPr="00C63C9E">
        <w:rPr>
          <w:color w:val="auto"/>
          <w:sz w:val="22"/>
          <w:szCs w:val="22"/>
        </w:rPr>
        <w:t>w pkt 1:</w:t>
      </w:r>
    </w:p>
    <w:p w14:paraId="45EFBB65" w14:textId="1DFB3BFC" w:rsidR="00662D08" w:rsidRPr="00C63C9E" w:rsidRDefault="006A722D" w:rsidP="00DF4C4C">
      <w:pPr>
        <w:pStyle w:val="Tekstpodstawowy1"/>
        <w:spacing w:line="300" w:lineRule="exact"/>
        <w:ind w:left="993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</w:t>
      </w:r>
      <w:r w:rsidR="00BD405D">
        <w:rPr>
          <w:color w:val="auto"/>
          <w:sz w:val="22"/>
          <w:szCs w:val="22"/>
        </w:rPr>
        <w:t xml:space="preserve"> </w:t>
      </w:r>
      <w:r w:rsidR="00A0470E" w:rsidRPr="00C63C9E">
        <w:rPr>
          <w:color w:val="auto"/>
          <w:sz w:val="22"/>
          <w:szCs w:val="22"/>
        </w:rPr>
        <w:t>l</w:t>
      </w:r>
      <w:r w:rsidR="00B82422" w:rsidRPr="00C63C9E">
        <w:rPr>
          <w:color w:val="auto"/>
          <w:sz w:val="22"/>
          <w:szCs w:val="22"/>
        </w:rPr>
        <w:t xml:space="preserve">it. a otrzymuje brzmienie: </w:t>
      </w:r>
    </w:p>
    <w:p w14:paraId="18F4F08E" w14:textId="1DE27642" w:rsidR="00662D08" w:rsidRDefault="00B82422" w:rsidP="008E41BB">
      <w:pPr>
        <w:pStyle w:val="Tekstpodstawowy1"/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„a) </w:t>
      </w:r>
      <w:r w:rsidR="00662D08" w:rsidRPr="00C767F4">
        <w:rPr>
          <w:color w:val="auto"/>
          <w:sz w:val="22"/>
          <w:szCs w:val="22"/>
        </w:rPr>
        <w:t>realizowanie zadań związanych z wypełnianiem potrzeb komórek organizacyjnych KGP, CBŚP, BSWP, CPKP BOA, CLKP</w:t>
      </w:r>
      <w:r>
        <w:rPr>
          <w:color w:val="auto"/>
          <w:sz w:val="22"/>
          <w:szCs w:val="22"/>
        </w:rPr>
        <w:t>, CBZC</w:t>
      </w:r>
      <w:r w:rsidR="00662D08" w:rsidRPr="00C767F4">
        <w:rPr>
          <w:color w:val="auto"/>
          <w:sz w:val="22"/>
          <w:szCs w:val="22"/>
        </w:rPr>
        <w:t xml:space="preserve"> i pozostałych jednostek organizacyjnych Policji w obs</w:t>
      </w:r>
      <w:r w:rsidR="00C63C9E">
        <w:rPr>
          <w:color w:val="auto"/>
          <w:sz w:val="22"/>
          <w:szCs w:val="22"/>
        </w:rPr>
        <w:t xml:space="preserve">zarze obejmującym wyposażenie w </w:t>
      </w:r>
      <w:r w:rsidR="00662D08" w:rsidRPr="00C767F4">
        <w:rPr>
          <w:color w:val="auto"/>
          <w:sz w:val="22"/>
          <w:szCs w:val="22"/>
        </w:rPr>
        <w:t xml:space="preserve">sprzęt końcowy komputerowy, peryferyjny (urządzenia drukujące, monitory, skanery, zasilacze awaryjne), oprogramowanie, akcesoria, podzespoły i materiały eksploatacyjne informatyki </w:t>
      </w:r>
      <w:r w:rsidR="00051F03">
        <w:rPr>
          <w:color w:val="auto"/>
          <w:sz w:val="22"/>
          <w:szCs w:val="22"/>
        </w:rPr>
        <w:t>w </w:t>
      </w:r>
      <w:r w:rsidR="00EF2913">
        <w:rPr>
          <w:color w:val="auto"/>
          <w:sz w:val="22"/>
          <w:szCs w:val="22"/>
        </w:rPr>
        <w:t>zakresie właściwości wydziału</w:t>
      </w:r>
      <w:r w:rsidR="00C63C9E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>”</w:t>
      </w:r>
      <w:r w:rsidR="00EF2913">
        <w:rPr>
          <w:color w:val="auto"/>
          <w:sz w:val="22"/>
          <w:szCs w:val="22"/>
        </w:rPr>
        <w:t>,</w:t>
      </w:r>
    </w:p>
    <w:p w14:paraId="37C3E235" w14:textId="0BAD781D" w:rsidR="00B82422" w:rsidRPr="00C63C9E" w:rsidRDefault="00BD405D" w:rsidP="00DF4C4C">
      <w:pPr>
        <w:pStyle w:val="Tekstpodstawowy1"/>
        <w:spacing w:line="300" w:lineRule="exact"/>
        <w:ind w:left="993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A0470E" w:rsidRPr="00C63C9E">
        <w:rPr>
          <w:color w:val="auto"/>
          <w:sz w:val="22"/>
          <w:szCs w:val="22"/>
        </w:rPr>
        <w:t>l</w:t>
      </w:r>
      <w:r w:rsidR="00B82422" w:rsidRPr="00C63C9E">
        <w:rPr>
          <w:color w:val="auto"/>
          <w:sz w:val="22"/>
          <w:szCs w:val="22"/>
        </w:rPr>
        <w:t>it.</w:t>
      </w:r>
      <w:r w:rsidR="00A0470E" w:rsidRPr="00C63C9E">
        <w:rPr>
          <w:color w:val="auto"/>
          <w:sz w:val="22"/>
          <w:szCs w:val="22"/>
        </w:rPr>
        <w:t xml:space="preserve"> c</w:t>
      </w:r>
      <w:r>
        <w:rPr>
          <w:color w:val="auto"/>
          <w:sz w:val="22"/>
          <w:szCs w:val="22"/>
        </w:rPr>
        <w:t>-</w:t>
      </w:r>
      <w:r w:rsidR="00B82422" w:rsidRPr="00C63C9E">
        <w:rPr>
          <w:color w:val="auto"/>
          <w:sz w:val="22"/>
          <w:szCs w:val="22"/>
        </w:rPr>
        <w:t>e</w:t>
      </w:r>
      <w:r w:rsidR="00A0470E" w:rsidRPr="00C63C9E">
        <w:rPr>
          <w:color w:val="auto"/>
          <w:sz w:val="22"/>
          <w:szCs w:val="22"/>
        </w:rPr>
        <w:t>,</w:t>
      </w:r>
      <w:r w:rsidR="00B82422" w:rsidRPr="00C63C9E">
        <w:rPr>
          <w:color w:val="auto"/>
          <w:sz w:val="22"/>
          <w:szCs w:val="22"/>
        </w:rPr>
        <w:t xml:space="preserve"> otrzymują brzmienie:</w:t>
      </w:r>
    </w:p>
    <w:p w14:paraId="2F7A52D0" w14:textId="4EA37E8B" w:rsidR="00FF1C75" w:rsidRPr="005D1307" w:rsidRDefault="00B82422" w:rsidP="008E41BB">
      <w:pPr>
        <w:pStyle w:val="Tekstpodstawowy1"/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„c) </w:t>
      </w:r>
      <w:r w:rsidR="00662D08" w:rsidRPr="00C767F4">
        <w:rPr>
          <w:color w:val="auto"/>
          <w:sz w:val="22"/>
          <w:szCs w:val="22"/>
        </w:rPr>
        <w:t>konfigurowanie, naprawa, modernizacja i konserwacja sprzętu komputerowego oraz urządzeń peryferyjnych użytkowanych w komórkach organizacyjnych KGP, CBŚP, BSWP,CPKP BOA, CLKP</w:t>
      </w:r>
      <w:r w:rsidR="00B53AE1">
        <w:rPr>
          <w:color w:val="auto"/>
          <w:sz w:val="22"/>
          <w:szCs w:val="22"/>
        </w:rPr>
        <w:t xml:space="preserve"> i CBZC</w:t>
      </w:r>
      <w:r w:rsidR="002E38E4">
        <w:rPr>
          <w:color w:val="auto"/>
          <w:sz w:val="22"/>
          <w:szCs w:val="22"/>
        </w:rPr>
        <w:t>,</w:t>
      </w:r>
      <w:r w:rsidR="00662D08" w:rsidRPr="00C767F4">
        <w:rPr>
          <w:color w:val="auto"/>
          <w:sz w:val="22"/>
          <w:szCs w:val="22"/>
        </w:rPr>
        <w:t xml:space="preserve"> zgodnie z</w:t>
      </w:r>
      <w:r w:rsidR="005F7100">
        <w:rPr>
          <w:color w:val="auto"/>
          <w:sz w:val="22"/>
          <w:szCs w:val="22"/>
        </w:rPr>
        <w:t xml:space="preserve"> </w:t>
      </w:r>
      <w:r w:rsidR="00662D08" w:rsidRPr="00C767F4">
        <w:rPr>
          <w:color w:val="auto"/>
          <w:sz w:val="22"/>
          <w:szCs w:val="22"/>
        </w:rPr>
        <w:t>obowiązuj</w:t>
      </w:r>
      <w:r w:rsidR="00FF1C75" w:rsidRPr="00C767F4">
        <w:rPr>
          <w:color w:val="auto"/>
          <w:sz w:val="22"/>
          <w:szCs w:val="22"/>
        </w:rPr>
        <w:t>ącymi</w:t>
      </w:r>
      <w:r w:rsidR="00EF2913">
        <w:rPr>
          <w:color w:val="auto"/>
          <w:sz w:val="22"/>
          <w:szCs w:val="22"/>
        </w:rPr>
        <w:t xml:space="preserve"> w tym zakresie przepisami,</w:t>
      </w:r>
    </w:p>
    <w:p w14:paraId="090912D8" w14:textId="6B10033B" w:rsidR="00662D08" w:rsidRPr="00C767F4" w:rsidRDefault="00662D08" w:rsidP="008E41BB">
      <w:pPr>
        <w:pStyle w:val="Tekstpodstawowy1"/>
        <w:numPr>
          <w:ilvl w:val="0"/>
          <w:numId w:val="4"/>
        </w:numPr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podłączanie, przenoszenie i konfiguracja urządzeń dostępowych Policyjnej Sieci Transmisji Danych i Internet oraz do sieci lokalnej danej komórki organizacyjnej KGP, CBŚP,BSWP</w:t>
      </w:r>
      <w:r w:rsidR="00B53AE1">
        <w:rPr>
          <w:color w:val="auto"/>
          <w:sz w:val="22"/>
          <w:szCs w:val="22"/>
        </w:rPr>
        <w:t xml:space="preserve">, </w:t>
      </w:r>
      <w:r w:rsidRPr="00C767F4">
        <w:rPr>
          <w:color w:val="auto"/>
          <w:sz w:val="22"/>
          <w:szCs w:val="22"/>
        </w:rPr>
        <w:t xml:space="preserve">CPKP </w:t>
      </w:r>
      <w:r w:rsidR="00EF2913">
        <w:rPr>
          <w:color w:val="auto"/>
          <w:sz w:val="22"/>
          <w:szCs w:val="22"/>
        </w:rPr>
        <w:t>BOA,</w:t>
      </w:r>
      <w:r w:rsidR="00DF4C4C">
        <w:rPr>
          <w:color w:val="auto"/>
          <w:sz w:val="22"/>
          <w:szCs w:val="22"/>
        </w:rPr>
        <w:t xml:space="preserve"> CLKP i CBZC,</w:t>
      </w:r>
    </w:p>
    <w:p w14:paraId="3C24AE87" w14:textId="517D56E8" w:rsidR="00662D08" w:rsidRDefault="00662D08" w:rsidP="008E41BB">
      <w:pPr>
        <w:pStyle w:val="Tekstpodstawowy1"/>
        <w:numPr>
          <w:ilvl w:val="0"/>
          <w:numId w:val="4"/>
        </w:numPr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urządzeniami wielofunkcyjnymi, pozost</w:t>
      </w:r>
      <w:r w:rsidR="00DF4C4C">
        <w:rPr>
          <w:color w:val="auto"/>
          <w:sz w:val="22"/>
          <w:szCs w:val="22"/>
        </w:rPr>
        <w:t xml:space="preserve">ającymi we właściwości biura, w </w:t>
      </w:r>
      <w:r w:rsidRPr="00C767F4">
        <w:rPr>
          <w:color w:val="auto"/>
          <w:sz w:val="22"/>
          <w:szCs w:val="22"/>
        </w:rPr>
        <w:t>komórkach organizacyjnych KGP, CBŚP, BSWP, CPKP BOA</w:t>
      </w:r>
      <w:r w:rsidR="00B53AE1">
        <w:rPr>
          <w:color w:val="auto"/>
          <w:sz w:val="22"/>
          <w:szCs w:val="22"/>
        </w:rPr>
        <w:t xml:space="preserve">, </w:t>
      </w:r>
      <w:r w:rsidRPr="00C767F4">
        <w:rPr>
          <w:color w:val="auto"/>
          <w:sz w:val="22"/>
          <w:szCs w:val="22"/>
        </w:rPr>
        <w:t>CLKP</w:t>
      </w:r>
      <w:r w:rsidR="00B53AE1">
        <w:rPr>
          <w:color w:val="auto"/>
          <w:sz w:val="22"/>
          <w:szCs w:val="22"/>
        </w:rPr>
        <w:t xml:space="preserve"> i CBZC</w:t>
      </w:r>
      <w:r w:rsidR="00C63C9E">
        <w:rPr>
          <w:color w:val="auto"/>
          <w:sz w:val="22"/>
          <w:szCs w:val="22"/>
        </w:rPr>
        <w:t>,</w:t>
      </w:r>
      <w:r w:rsidR="00B82422">
        <w:rPr>
          <w:color w:val="auto"/>
          <w:sz w:val="22"/>
          <w:szCs w:val="22"/>
        </w:rPr>
        <w:t>”</w:t>
      </w:r>
      <w:r w:rsidR="00EF2913">
        <w:rPr>
          <w:color w:val="auto"/>
          <w:sz w:val="22"/>
          <w:szCs w:val="22"/>
        </w:rPr>
        <w:t>,</w:t>
      </w:r>
    </w:p>
    <w:p w14:paraId="12C8CEF0" w14:textId="02CEC9BC" w:rsidR="00B82422" w:rsidRPr="00C63C9E" w:rsidRDefault="00BD405D" w:rsidP="00DF4C4C">
      <w:pPr>
        <w:pStyle w:val="Tekstpodstawowy1"/>
        <w:spacing w:line="300" w:lineRule="exact"/>
        <w:ind w:left="993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A0470E" w:rsidRPr="00C63C9E">
        <w:rPr>
          <w:color w:val="auto"/>
          <w:sz w:val="22"/>
          <w:szCs w:val="22"/>
        </w:rPr>
        <w:t>l</w:t>
      </w:r>
      <w:r w:rsidR="00B82422" w:rsidRPr="00C63C9E">
        <w:rPr>
          <w:color w:val="auto"/>
          <w:sz w:val="22"/>
          <w:szCs w:val="22"/>
        </w:rPr>
        <w:t>it. g</w:t>
      </w:r>
      <w:r>
        <w:rPr>
          <w:color w:val="auto"/>
          <w:sz w:val="22"/>
          <w:szCs w:val="22"/>
        </w:rPr>
        <w:t xml:space="preserve"> i</w:t>
      </w:r>
      <w:r w:rsidR="00B82422" w:rsidRPr="00C63C9E">
        <w:rPr>
          <w:color w:val="auto"/>
          <w:sz w:val="22"/>
          <w:szCs w:val="22"/>
        </w:rPr>
        <w:t xml:space="preserve"> h otrzymują brzmienie:</w:t>
      </w:r>
    </w:p>
    <w:p w14:paraId="7D793CC3" w14:textId="50A0961C" w:rsidR="00662D08" w:rsidRPr="00C767F4" w:rsidRDefault="00B82422" w:rsidP="008E41BB">
      <w:pPr>
        <w:pStyle w:val="Tekstpodstawowy1"/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„g) </w:t>
      </w:r>
      <w:r w:rsidR="00662D08" w:rsidRPr="00C767F4">
        <w:rPr>
          <w:color w:val="auto"/>
          <w:sz w:val="22"/>
          <w:szCs w:val="22"/>
        </w:rPr>
        <w:t>weryfikowanie oprogramowania zainstalowanego na sprzęcie informatycznym w komórkach organizacyjnych K</w:t>
      </w:r>
      <w:r w:rsidR="00FF1C75" w:rsidRPr="00C767F4">
        <w:rPr>
          <w:color w:val="auto"/>
          <w:sz w:val="22"/>
          <w:szCs w:val="22"/>
        </w:rPr>
        <w:t>GP,</w:t>
      </w:r>
      <w:r>
        <w:rPr>
          <w:color w:val="auto"/>
          <w:sz w:val="22"/>
          <w:szCs w:val="22"/>
        </w:rPr>
        <w:t xml:space="preserve"> CBŚP, BSWP, CPKP BOA, </w:t>
      </w:r>
      <w:r w:rsidR="00EF2913">
        <w:rPr>
          <w:color w:val="auto"/>
          <w:sz w:val="22"/>
          <w:szCs w:val="22"/>
        </w:rPr>
        <w:t>CLKP</w:t>
      </w:r>
      <w:r>
        <w:rPr>
          <w:color w:val="auto"/>
          <w:sz w:val="22"/>
          <w:szCs w:val="22"/>
        </w:rPr>
        <w:t xml:space="preserve"> i CBZC</w:t>
      </w:r>
      <w:r w:rsidR="00EF2913">
        <w:rPr>
          <w:color w:val="auto"/>
          <w:sz w:val="22"/>
          <w:szCs w:val="22"/>
        </w:rPr>
        <w:t>,</w:t>
      </w:r>
    </w:p>
    <w:p w14:paraId="0289199C" w14:textId="6CA3F219" w:rsidR="00A0470E" w:rsidRPr="00C63C9E" w:rsidRDefault="00662D08" w:rsidP="008E41BB">
      <w:pPr>
        <w:pStyle w:val="Tekstpodstawowy1"/>
        <w:numPr>
          <w:ilvl w:val="0"/>
          <w:numId w:val="5"/>
        </w:numPr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prawidłową realizacją umów na gwarancyjne i pogwarancyjne usługi naprawcze sprzętu informatycznego na potrzeby komórek organizacyjn</w:t>
      </w:r>
      <w:r w:rsidR="00B82422">
        <w:rPr>
          <w:color w:val="auto"/>
          <w:sz w:val="22"/>
          <w:szCs w:val="22"/>
        </w:rPr>
        <w:t xml:space="preserve">ych KGP, CBŚP, BSWP, CPKP BOA, </w:t>
      </w:r>
      <w:r w:rsidRPr="00C767F4">
        <w:rPr>
          <w:color w:val="auto"/>
          <w:sz w:val="22"/>
          <w:szCs w:val="22"/>
        </w:rPr>
        <w:t>CLKP</w:t>
      </w:r>
      <w:r w:rsidR="00C63C9E">
        <w:rPr>
          <w:color w:val="auto"/>
          <w:sz w:val="22"/>
          <w:szCs w:val="22"/>
        </w:rPr>
        <w:t xml:space="preserve"> i </w:t>
      </w:r>
      <w:r w:rsidR="00B82422">
        <w:rPr>
          <w:color w:val="auto"/>
          <w:sz w:val="22"/>
          <w:szCs w:val="22"/>
        </w:rPr>
        <w:t>CBZC</w:t>
      </w:r>
      <w:r w:rsidRPr="00C767F4">
        <w:rPr>
          <w:color w:val="auto"/>
          <w:sz w:val="22"/>
          <w:szCs w:val="22"/>
        </w:rPr>
        <w:t xml:space="preserve"> oraz jednostek organizacyjnych Policji w ramach zakupów </w:t>
      </w:r>
      <w:r w:rsidR="00FF1C75" w:rsidRPr="00C767F4">
        <w:rPr>
          <w:color w:val="auto"/>
          <w:sz w:val="22"/>
          <w:szCs w:val="22"/>
        </w:rPr>
        <w:t>centralnych, w tym zgłaszanie i </w:t>
      </w:r>
      <w:r w:rsidRPr="00C767F4">
        <w:rPr>
          <w:color w:val="auto"/>
          <w:sz w:val="22"/>
          <w:szCs w:val="22"/>
        </w:rPr>
        <w:t>wydawanie sprzętu do napraw</w:t>
      </w:r>
      <w:r w:rsidR="00EF2913">
        <w:rPr>
          <w:color w:val="auto"/>
          <w:sz w:val="22"/>
          <w:szCs w:val="22"/>
        </w:rPr>
        <w:t>y oraz przyjmowanie po naprawie</w:t>
      </w:r>
      <w:r w:rsidR="00C63C9E">
        <w:rPr>
          <w:color w:val="auto"/>
          <w:sz w:val="22"/>
          <w:szCs w:val="22"/>
        </w:rPr>
        <w:t>,</w:t>
      </w:r>
      <w:r w:rsidR="00B82422">
        <w:rPr>
          <w:color w:val="auto"/>
          <w:sz w:val="22"/>
          <w:szCs w:val="22"/>
        </w:rPr>
        <w:t>”</w:t>
      </w:r>
      <w:r w:rsidR="00C63C9E">
        <w:rPr>
          <w:color w:val="auto"/>
          <w:sz w:val="22"/>
          <w:szCs w:val="22"/>
        </w:rPr>
        <w:t>;</w:t>
      </w:r>
    </w:p>
    <w:p w14:paraId="2CD9C3CF" w14:textId="5FF55091" w:rsidR="00B82422" w:rsidRPr="00C63C9E" w:rsidRDefault="00C63C9E" w:rsidP="00DF4C4C">
      <w:pPr>
        <w:pStyle w:val="Tekstpodstawowy1"/>
        <w:numPr>
          <w:ilvl w:val="0"/>
          <w:numId w:val="15"/>
        </w:numPr>
        <w:spacing w:line="300" w:lineRule="exact"/>
        <w:jc w:val="both"/>
        <w:rPr>
          <w:color w:val="auto"/>
          <w:sz w:val="22"/>
          <w:szCs w:val="22"/>
        </w:rPr>
      </w:pPr>
      <w:r w:rsidRPr="00C63C9E">
        <w:rPr>
          <w:color w:val="auto"/>
          <w:sz w:val="22"/>
          <w:szCs w:val="22"/>
        </w:rPr>
        <w:t xml:space="preserve"> </w:t>
      </w:r>
      <w:r w:rsidR="00B82422" w:rsidRPr="00C63C9E">
        <w:rPr>
          <w:color w:val="auto"/>
          <w:sz w:val="22"/>
          <w:szCs w:val="22"/>
        </w:rPr>
        <w:t>w pkt 2:</w:t>
      </w:r>
    </w:p>
    <w:p w14:paraId="4CAADF62" w14:textId="127D4343" w:rsidR="00B82422" w:rsidRPr="00C63C9E" w:rsidRDefault="00BD405D" w:rsidP="00DF4C4C">
      <w:pPr>
        <w:pStyle w:val="Tekstpodstawowy1"/>
        <w:spacing w:line="300" w:lineRule="exact"/>
        <w:ind w:left="141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B82422" w:rsidRPr="00C63C9E">
        <w:rPr>
          <w:color w:val="auto"/>
          <w:sz w:val="22"/>
          <w:szCs w:val="22"/>
        </w:rPr>
        <w:t>lit. a otrzymuje brzmienie:</w:t>
      </w:r>
    </w:p>
    <w:p w14:paraId="399426ED" w14:textId="2A143EF4" w:rsidR="00662D08" w:rsidRDefault="00B82422" w:rsidP="008E41BB">
      <w:pPr>
        <w:pStyle w:val="Tekstpodstawowy1"/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„a) </w:t>
      </w:r>
      <w:r w:rsidR="00662D08" w:rsidRPr="00C767F4">
        <w:rPr>
          <w:color w:val="auto"/>
          <w:sz w:val="22"/>
          <w:szCs w:val="22"/>
        </w:rPr>
        <w:t>realizowanie zadań związanych z wypełnianiem potrzeb komórek organizacyjn</w:t>
      </w:r>
      <w:r>
        <w:rPr>
          <w:color w:val="auto"/>
          <w:sz w:val="22"/>
          <w:szCs w:val="22"/>
        </w:rPr>
        <w:t xml:space="preserve">ych KGP, CBŚP, BSWP, CPKP BOA, </w:t>
      </w:r>
      <w:r w:rsidR="00662D08" w:rsidRPr="00C767F4">
        <w:rPr>
          <w:color w:val="auto"/>
          <w:sz w:val="22"/>
          <w:szCs w:val="22"/>
        </w:rPr>
        <w:t>CLKP</w:t>
      </w:r>
      <w:r>
        <w:rPr>
          <w:color w:val="auto"/>
          <w:sz w:val="22"/>
          <w:szCs w:val="22"/>
        </w:rPr>
        <w:t>, CBZC</w:t>
      </w:r>
      <w:r w:rsidR="00662D08" w:rsidRPr="00C767F4">
        <w:rPr>
          <w:color w:val="auto"/>
          <w:sz w:val="22"/>
          <w:szCs w:val="22"/>
        </w:rPr>
        <w:t xml:space="preserve"> i pozostałych jedn</w:t>
      </w:r>
      <w:r w:rsidR="00C63C9E">
        <w:rPr>
          <w:color w:val="auto"/>
          <w:sz w:val="22"/>
          <w:szCs w:val="22"/>
        </w:rPr>
        <w:t xml:space="preserve">ostek organizacyjnych Policji w </w:t>
      </w:r>
      <w:r w:rsidR="00662D08" w:rsidRPr="00C767F4">
        <w:rPr>
          <w:color w:val="auto"/>
          <w:sz w:val="22"/>
          <w:szCs w:val="22"/>
        </w:rPr>
        <w:t>obs</w:t>
      </w:r>
      <w:r w:rsidR="00C63C9E">
        <w:rPr>
          <w:color w:val="auto"/>
          <w:sz w:val="22"/>
          <w:szCs w:val="22"/>
        </w:rPr>
        <w:t xml:space="preserve">zarze obejmującym wyposażenie w </w:t>
      </w:r>
      <w:r w:rsidR="00662D08" w:rsidRPr="00C767F4">
        <w:rPr>
          <w:color w:val="auto"/>
          <w:sz w:val="22"/>
          <w:szCs w:val="22"/>
        </w:rPr>
        <w:t>końcowe urządzenia telefonii stacjonarnej i komórkowej, akcesoria, podzespoły i</w:t>
      </w:r>
      <w:r w:rsidR="00EF2913">
        <w:rPr>
          <w:color w:val="auto"/>
          <w:sz w:val="22"/>
          <w:szCs w:val="22"/>
        </w:rPr>
        <w:t> </w:t>
      </w:r>
      <w:r w:rsidR="00662D08" w:rsidRPr="00C767F4">
        <w:rPr>
          <w:color w:val="auto"/>
          <w:sz w:val="22"/>
          <w:szCs w:val="22"/>
        </w:rPr>
        <w:t>materiały eksploatacyjne łączności w zakresie właś</w:t>
      </w:r>
      <w:r w:rsidR="00FF1C75" w:rsidRPr="00C767F4">
        <w:rPr>
          <w:color w:val="auto"/>
          <w:sz w:val="22"/>
          <w:szCs w:val="22"/>
        </w:rPr>
        <w:t>ciwości wydziału</w:t>
      </w:r>
      <w:r w:rsidR="00C63C9E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>”</w:t>
      </w:r>
      <w:r w:rsidR="00EF2913">
        <w:rPr>
          <w:color w:val="auto"/>
          <w:sz w:val="22"/>
          <w:szCs w:val="22"/>
        </w:rPr>
        <w:t>,</w:t>
      </w:r>
    </w:p>
    <w:p w14:paraId="3AB79481" w14:textId="30FF75BC" w:rsidR="00B82422" w:rsidRPr="007F3F74" w:rsidRDefault="00BD405D" w:rsidP="00DF4C4C">
      <w:pPr>
        <w:pStyle w:val="Tekstpodstawowy1"/>
        <w:spacing w:line="300" w:lineRule="exact"/>
        <w:ind w:left="113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144090" w:rsidRPr="007F3F74">
        <w:rPr>
          <w:color w:val="auto"/>
          <w:sz w:val="22"/>
          <w:szCs w:val="22"/>
        </w:rPr>
        <w:t>l</w:t>
      </w:r>
      <w:r w:rsidR="00B82422" w:rsidRPr="007F3F74">
        <w:rPr>
          <w:color w:val="auto"/>
          <w:sz w:val="22"/>
          <w:szCs w:val="22"/>
        </w:rPr>
        <w:t>it. c</w:t>
      </w:r>
      <w:r>
        <w:rPr>
          <w:color w:val="auto"/>
          <w:sz w:val="22"/>
          <w:szCs w:val="22"/>
        </w:rPr>
        <w:t>-</w:t>
      </w:r>
      <w:r w:rsidR="00144090" w:rsidRPr="007F3F74">
        <w:rPr>
          <w:color w:val="auto"/>
          <w:sz w:val="22"/>
          <w:szCs w:val="22"/>
        </w:rPr>
        <w:t>e</w:t>
      </w:r>
      <w:r w:rsidR="007F3F74" w:rsidRPr="007F3F74">
        <w:rPr>
          <w:color w:val="auto"/>
          <w:sz w:val="22"/>
          <w:szCs w:val="22"/>
        </w:rPr>
        <w:t xml:space="preserve"> otrzymują</w:t>
      </w:r>
      <w:r w:rsidR="00B82422" w:rsidRPr="007F3F74">
        <w:rPr>
          <w:color w:val="auto"/>
          <w:sz w:val="22"/>
          <w:szCs w:val="22"/>
        </w:rPr>
        <w:t xml:space="preserve"> brzmienie:</w:t>
      </w:r>
    </w:p>
    <w:p w14:paraId="1901A716" w14:textId="31446D99" w:rsidR="00662D08" w:rsidRPr="00C767F4" w:rsidRDefault="00B82422" w:rsidP="008E41BB">
      <w:pPr>
        <w:pStyle w:val="Tekstpodstawowy1"/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„c) </w:t>
      </w:r>
      <w:r w:rsidR="00662D08" w:rsidRPr="00C767F4">
        <w:rPr>
          <w:color w:val="auto"/>
          <w:sz w:val="22"/>
          <w:szCs w:val="22"/>
        </w:rPr>
        <w:t>instalowanie i utrzymywanie w sprawności technicznej sprzętu abonenckiego, pracującego w</w:t>
      </w:r>
      <w:r w:rsidR="005F7100">
        <w:rPr>
          <w:color w:val="auto"/>
          <w:sz w:val="22"/>
          <w:szCs w:val="22"/>
        </w:rPr>
        <w:t> </w:t>
      </w:r>
      <w:r w:rsidR="00662D08" w:rsidRPr="00C767F4">
        <w:rPr>
          <w:color w:val="auto"/>
          <w:sz w:val="22"/>
          <w:szCs w:val="22"/>
        </w:rPr>
        <w:t>SŁR, resortowej oraz innych operatorów na potrzeby komórek org</w:t>
      </w:r>
      <w:r w:rsidR="00FF1C75" w:rsidRPr="00C767F4">
        <w:rPr>
          <w:color w:val="auto"/>
          <w:sz w:val="22"/>
          <w:szCs w:val="22"/>
        </w:rPr>
        <w:t xml:space="preserve">anizacyjnych KGP, CBŚP, BSWP, </w:t>
      </w:r>
      <w:r w:rsidR="00144090">
        <w:rPr>
          <w:color w:val="auto"/>
          <w:sz w:val="22"/>
          <w:szCs w:val="22"/>
        </w:rPr>
        <w:t xml:space="preserve">CPKP BOA, </w:t>
      </w:r>
      <w:r w:rsidR="00662D08" w:rsidRPr="00C767F4">
        <w:rPr>
          <w:color w:val="auto"/>
          <w:sz w:val="22"/>
          <w:szCs w:val="22"/>
        </w:rPr>
        <w:t>CLKP</w:t>
      </w:r>
      <w:r w:rsidR="00144090">
        <w:rPr>
          <w:color w:val="auto"/>
          <w:sz w:val="22"/>
          <w:szCs w:val="22"/>
        </w:rPr>
        <w:t xml:space="preserve"> i CBZC</w:t>
      </w:r>
      <w:r w:rsidR="00662D08" w:rsidRPr="00C767F4">
        <w:rPr>
          <w:color w:val="auto"/>
          <w:sz w:val="22"/>
          <w:szCs w:val="22"/>
        </w:rPr>
        <w:t>, Ministerstwa Spraw Wewnętrznych i Administracji oraz naczelnych organów administracji rządowej na tere</w:t>
      </w:r>
      <w:r w:rsidR="00EF2913">
        <w:rPr>
          <w:color w:val="auto"/>
          <w:sz w:val="22"/>
          <w:szCs w:val="22"/>
        </w:rPr>
        <w:t>nie miasta stołecznego Warszawy,</w:t>
      </w:r>
    </w:p>
    <w:p w14:paraId="6F73B7A7" w14:textId="66E85D5C" w:rsidR="00662D08" w:rsidRPr="00C767F4" w:rsidRDefault="00662D08" w:rsidP="008E41BB">
      <w:pPr>
        <w:pStyle w:val="Tekstpodstawowy1"/>
        <w:numPr>
          <w:ilvl w:val="0"/>
          <w:numId w:val="6"/>
        </w:numPr>
        <w:spacing w:line="300" w:lineRule="exact"/>
        <w:ind w:left="426" w:firstLine="0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instalowanie i utrzymywanie w sprawności technicznej urządzeń dyspozytorskich opartych na centralach małonumerowych, centrali policyjnej i rządowej na potrzeby komórek org</w:t>
      </w:r>
      <w:r w:rsidR="00E859C8">
        <w:rPr>
          <w:color w:val="auto"/>
          <w:sz w:val="22"/>
          <w:szCs w:val="22"/>
        </w:rPr>
        <w:t xml:space="preserve">anizacyjnych KGP, CBŚP, BSWP, </w:t>
      </w:r>
      <w:r w:rsidR="00144090">
        <w:rPr>
          <w:color w:val="auto"/>
          <w:sz w:val="22"/>
          <w:szCs w:val="22"/>
        </w:rPr>
        <w:t xml:space="preserve">CPKP BOA, </w:t>
      </w:r>
      <w:r w:rsidRPr="00C767F4">
        <w:rPr>
          <w:color w:val="auto"/>
          <w:sz w:val="22"/>
          <w:szCs w:val="22"/>
        </w:rPr>
        <w:t>CLKP</w:t>
      </w:r>
      <w:r w:rsidR="00144090">
        <w:rPr>
          <w:color w:val="auto"/>
          <w:sz w:val="22"/>
          <w:szCs w:val="22"/>
        </w:rPr>
        <w:t xml:space="preserve"> i CBZC</w:t>
      </w:r>
      <w:r w:rsidRPr="00C767F4">
        <w:rPr>
          <w:color w:val="auto"/>
          <w:sz w:val="22"/>
          <w:szCs w:val="22"/>
        </w:rPr>
        <w:t>, Ministerstwa Spraw Wewnętrznych i</w:t>
      </w:r>
      <w:r w:rsidR="007F3F7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Administracji oraz naczelnych organów administracji rządowej na tere</w:t>
      </w:r>
      <w:r w:rsidR="00FF1C75" w:rsidRPr="00C767F4">
        <w:rPr>
          <w:color w:val="auto"/>
          <w:sz w:val="22"/>
          <w:szCs w:val="22"/>
        </w:rPr>
        <w:t>nie miasta stołecznego</w:t>
      </w:r>
      <w:r w:rsidR="00EF2913">
        <w:rPr>
          <w:color w:val="auto"/>
          <w:sz w:val="22"/>
          <w:szCs w:val="22"/>
        </w:rPr>
        <w:t xml:space="preserve"> Warszawy,</w:t>
      </w:r>
    </w:p>
    <w:p w14:paraId="45597881" w14:textId="42CE1111" w:rsidR="00662D08" w:rsidRDefault="00662D08" w:rsidP="008E41BB">
      <w:pPr>
        <w:pStyle w:val="Tekstpodstawowy1"/>
        <w:numPr>
          <w:ilvl w:val="0"/>
          <w:numId w:val="6"/>
        </w:numPr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obsługa komórek </w:t>
      </w:r>
      <w:r w:rsidR="000E7C8B">
        <w:rPr>
          <w:color w:val="auto"/>
          <w:sz w:val="22"/>
          <w:szCs w:val="22"/>
        </w:rPr>
        <w:t>organizacyjnych KGP, CBŚP, BSWP</w:t>
      </w:r>
      <w:r w:rsidR="00144090">
        <w:rPr>
          <w:color w:val="auto"/>
          <w:sz w:val="22"/>
          <w:szCs w:val="22"/>
        </w:rPr>
        <w:t xml:space="preserve">, CPKP BOA, </w:t>
      </w:r>
      <w:r w:rsidRPr="00C767F4">
        <w:rPr>
          <w:color w:val="auto"/>
          <w:sz w:val="22"/>
          <w:szCs w:val="22"/>
        </w:rPr>
        <w:t>CLKP</w:t>
      </w:r>
      <w:r w:rsidR="00144090">
        <w:rPr>
          <w:color w:val="auto"/>
          <w:sz w:val="22"/>
          <w:szCs w:val="22"/>
        </w:rPr>
        <w:t xml:space="preserve"> i CBZC</w:t>
      </w:r>
      <w:r w:rsidR="00933038">
        <w:rPr>
          <w:color w:val="auto"/>
          <w:sz w:val="22"/>
          <w:szCs w:val="22"/>
        </w:rPr>
        <w:t>,</w:t>
      </w:r>
      <w:r w:rsidRPr="00C767F4" w:rsidDel="00C04825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w </w:t>
      </w:r>
      <w:r w:rsidR="000E7C8B">
        <w:rPr>
          <w:color w:val="auto"/>
          <w:sz w:val="22"/>
          <w:szCs w:val="22"/>
        </w:rPr>
        <w:t xml:space="preserve">zakresie funkcjonowania usług i </w:t>
      </w:r>
      <w:r w:rsidRPr="00C767F4">
        <w:rPr>
          <w:color w:val="auto"/>
          <w:sz w:val="22"/>
          <w:szCs w:val="22"/>
        </w:rPr>
        <w:t>sprzętu telefonii komórkowej, zgodnie zobowiązuj</w:t>
      </w:r>
      <w:r w:rsidR="00EF2913">
        <w:rPr>
          <w:color w:val="auto"/>
          <w:sz w:val="22"/>
          <w:szCs w:val="22"/>
        </w:rPr>
        <w:t>ącymi w tym zakresie przepisami</w:t>
      </w:r>
      <w:r w:rsidR="007F3F74">
        <w:rPr>
          <w:color w:val="auto"/>
          <w:sz w:val="22"/>
          <w:szCs w:val="22"/>
        </w:rPr>
        <w:t>,</w:t>
      </w:r>
      <w:r w:rsidR="00144090">
        <w:rPr>
          <w:color w:val="auto"/>
          <w:sz w:val="22"/>
          <w:szCs w:val="22"/>
        </w:rPr>
        <w:t>”</w:t>
      </w:r>
      <w:r w:rsidR="00EF2913">
        <w:rPr>
          <w:color w:val="auto"/>
          <w:sz w:val="22"/>
          <w:szCs w:val="22"/>
        </w:rPr>
        <w:t>,</w:t>
      </w:r>
    </w:p>
    <w:p w14:paraId="0539EA90" w14:textId="44F3AA96" w:rsidR="00144090" w:rsidRPr="007F3F74" w:rsidRDefault="00BD405D" w:rsidP="00DF4C4C">
      <w:pPr>
        <w:pStyle w:val="Tekstpodstawowy1"/>
        <w:spacing w:line="300" w:lineRule="exact"/>
        <w:ind w:left="113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144090" w:rsidRPr="007F3F74">
        <w:rPr>
          <w:color w:val="auto"/>
          <w:sz w:val="22"/>
          <w:szCs w:val="22"/>
        </w:rPr>
        <w:t>lit. m otrzymuje brzmienie:</w:t>
      </w:r>
    </w:p>
    <w:p w14:paraId="27C8EEBC" w14:textId="74827124" w:rsidR="007F3F74" w:rsidRDefault="00144090" w:rsidP="00DF4C4C">
      <w:pPr>
        <w:pStyle w:val="Tekstpodstawowy1"/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„m) </w:t>
      </w:r>
      <w:r w:rsidR="00662D08" w:rsidRPr="00C767F4">
        <w:rPr>
          <w:color w:val="auto"/>
          <w:sz w:val="22"/>
          <w:szCs w:val="22"/>
        </w:rPr>
        <w:t>nadzór nad prawidłową realizacją umów na gwarancyjne i pogwarancyjne usługi naprawcze sprzętu łączności na potrzeby komórek organizacyj</w:t>
      </w:r>
      <w:r>
        <w:rPr>
          <w:color w:val="auto"/>
          <w:sz w:val="22"/>
          <w:szCs w:val="22"/>
        </w:rPr>
        <w:t xml:space="preserve">nych KGP, CBŚP, BSWP, CPKP BOA, </w:t>
      </w:r>
      <w:r w:rsidR="00662D08" w:rsidRPr="00C767F4">
        <w:rPr>
          <w:color w:val="auto"/>
          <w:sz w:val="22"/>
          <w:szCs w:val="22"/>
        </w:rPr>
        <w:t>CLKP</w:t>
      </w:r>
      <w:r w:rsidR="007F3F74">
        <w:rPr>
          <w:color w:val="auto"/>
          <w:sz w:val="22"/>
          <w:szCs w:val="22"/>
        </w:rPr>
        <w:t xml:space="preserve"> i </w:t>
      </w:r>
      <w:r>
        <w:rPr>
          <w:color w:val="auto"/>
          <w:sz w:val="22"/>
          <w:szCs w:val="22"/>
        </w:rPr>
        <w:t>CBZC</w:t>
      </w:r>
      <w:r w:rsidR="00662D08" w:rsidRPr="00C767F4">
        <w:rPr>
          <w:color w:val="auto"/>
          <w:sz w:val="22"/>
          <w:szCs w:val="22"/>
        </w:rPr>
        <w:t xml:space="preserve"> oraz innych jednostek organizacyjnych Policji</w:t>
      </w:r>
      <w:r w:rsidR="00933038">
        <w:rPr>
          <w:color w:val="auto"/>
          <w:sz w:val="22"/>
          <w:szCs w:val="22"/>
        </w:rPr>
        <w:t>,</w:t>
      </w:r>
      <w:r w:rsidR="00662D08" w:rsidRPr="00C767F4">
        <w:rPr>
          <w:color w:val="auto"/>
          <w:sz w:val="22"/>
          <w:szCs w:val="22"/>
        </w:rPr>
        <w:t xml:space="preserve"> w ramach zakupów </w:t>
      </w:r>
      <w:r w:rsidR="00D81E45" w:rsidRPr="00C767F4">
        <w:rPr>
          <w:color w:val="auto"/>
          <w:sz w:val="22"/>
          <w:szCs w:val="22"/>
        </w:rPr>
        <w:t>centralnych, w tym zgłaszanie i </w:t>
      </w:r>
      <w:r w:rsidR="00662D08" w:rsidRPr="00C767F4">
        <w:rPr>
          <w:color w:val="auto"/>
          <w:sz w:val="22"/>
          <w:szCs w:val="22"/>
        </w:rPr>
        <w:t xml:space="preserve">wydawanie </w:t>
      </w:r>
      <w:r w:rsidR="007F3F74">
        <w:rPr>
          <w:color w:val="auto"/>
          <w:sz w:val="22"/>
          <w:szCs w:val="22"/>
        </w:rPr>
        <w:t xml:space="preserve">sprzętu do </w:t>
      </w:r>
      <w:r w:rsidR="00662D08" w:rsidRPr="00C767F4">
        <w:rPr>
          <w:color w:val="auto"/>
          <w:sz w:val="22"/>
          <w:szCs w:val="22"/>
        </w:rPr>
        <w:t>napraw</w:t>
      </w:r>
      <w:r w:rsidR="00EF2913">
        <w:rPr>
          <w:color w:val="auto"/>
          <w:sz w:val="22"/>
          <w:szCs w:val="22"/>
        </w:rPr>
        <w:t>y oraz przyjmowanie po naprawie</w:t>
      </w:r>
      <w:r>
        <w:rPr>
          <w:color w:val="auto"/>
          <w:sz w:val="22"/>
          <w:szCs w:val="22"/>
        </w:rPr>
        <w:t>”</w:t>
      </w:r>
      <w:r w:rsidR="00EF2913">
        <w:rPr>
          <w:color w:val="auto"/>
          <w:sz w:val="22"/>
          <w:szCs w:val="22"/>
        </w:rPr>
        <w:t>,</w:t>
      </w:r>
    </w:p>
    <w:p w14:paraId="615CCBAC" w14:textId="69058719" w:rsidR="00144090" w:rsidRPr="007F3F74" w:rsidRDefault="00A0470E" w:rsidP="00DF4C4C">
      <w:pPr>
        <w:pStyle w:val="Tekstpodstawowy1"/>
        <w:numPr>
          <w:ilvl w:val="0"/>
          <w:numId w:val="15"/>
        </w:numPr>
        <w:spacing w:line="300" w:lineRule="exact"/>
        <w:jc w:val="both"/>
        <w:rPr>
          <w:color w:val="auto"/>
          <w:sz w:val="22"/>
          <w:szCs w:val="22"/>
        </w:rPr>
      </w:pPr>
      <w:r w:rsidRPr="007F3F74">
        <w:rPr>
          <w:color w:val="auto"/>
          <w:sz w:val="22"/>
          <w:szCs w:val="22"/>
        </w:rPr>
        <w:lastRenderedPageBreak/>
        <w:t>w</w:t>
      </w:r>
      <w:r w:rsidR="00144090" w:rsidRPr="007F3F74">
        <w:rPr>
          <w:color w:val="auto"/>
          <w:sz w:val="22"/>
          <w:szCs w:val="22"/>
        </w:rPr>
        <w:t xml:space="preserve"> pkt 3:</w:t>
      </w:r>
    </w:p>
    <w:p w14:paraId="70908D52" w14:textId="4B13B31E" w:rsidR="00144090" w:rsidRPr="007F3F74" w:rsidRDefault="00BD405D" w:rsidP="00DF4C4C">
      <w:pPr>
        <w:pStyle w:val="Tekstpodstawowy1"/>
        <w:spacing w:line="300" w:lineRule="exact"/>
        <w:ind w:left="113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144090" w:rsidRPr="007F3F74">
        <w:rPr>
          <w:color w:val="auto"/>
          <w:sz w:val="22"/>
          <w:szCs w:val="22"/>
        </w:rPr>
        <w:t>lit. a otrzymuje brzmienie:</w:t>
      </w:r>
    </w:p>
    <w:p w14:paraId="5AC985F7" w14:textId="335C654C" w:rsidR="00662D08" w:rsidRDefault="00144090" w:rsidP="008E41BB">
      <w:pPr>
        <w:pStyle w:val="Tekstpodstawowy1"/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„a) </w:t>
      </w:r>
      <w:r w:rsidR="00662D08" w:rsidRPr="00C767F4">
        <w:rPr>
          <w:color w:val="auto"/>
          <w:sz w:val="22"/>
          <w:szCs w:val="22"/>
        </w:rPr>
        <w:t>realizowanie zadań związanych z wypełnianiem potrzeb komórek organizacyjn</w:t>
      </w:r>
      <w:r>
        <w:rPr>
          <w:color w:val="auto"/>
          <w:sz w:val="22"/>
          <w:szCs w:val="22"/>
        </w:rPr>
        <w:t xml:space="preserve">ych KGP, CBŚP, BSWP, CPKP BOA, </w:t>
      </w:r>
      <w:r w:rsidR="00662D08" w:rsidRPr="00C767F4">
        <w:rPr>
          <w:color w:val="auto"/>
          <w:sz w:val="22"/>
          <w:szCs w:val="22"/>
        </w:rPr>
        <w:t>CLKP</w:t>
      </w:r>
      <w:r>
        <w:rPr>
          <w:color w:val="auto"/>
          <w:sz w:val="22"/>
          <w:szCs w:val="22"/>
        </w:rPr>
        <w:t xml:space="preserve"> i CBZC</w:t>
      </w:r>
      <w:r w:rsidR="006B5F83" w:rsidRPr="00C767F4">
        <w:rPr>
          <w:color w:val="auto"/>
          <w:sz w:val="22"/>
          <w:szCs w:val="22"/>
        </w:rPr>
        <w:t xml:space="preserve"> </w:t>
      </w:r>
      <w:r w:rsidR="00662D08" w:rsidRPr="00C767F4">
        <w:rPr>
          <w:color w:val="auto"/>
          <w:sz w:val="22"/>
          <w:szCs w:val="22"/>
        </w:rPr>
        <w:t>oraz pozostałych jednostek organizacyjnych Policji</w:t>
      </w:r>
      <w:r w:rsidR="00933038">
        <w:rPr>
          <w:color w:val="auto"/>
          <w:sz w:val="22"/>
          <w:szCs w:val="22"/>
        </w:rPr>
        <w:t>,</w:t>
      </w:r>
      <w:r w:rsidR="00662D08" w:rsidRPr="00C767F4">
        <w:rPr>
          <w:color w:val="auto"/>
          <w:sz w:val="22"/>
          <w:szCs w:val="22"/>
        </w:rPr>
        <w:t xml:space="preserve"> w obszarze obejmującym oprogramowanie stanowiskowe, oprogramow</w:t>
      </w:r>
      <w:r w:rsidR="00E324AD">
        <w:rPr>
          <w:color w:val="auto"/>
          <w:sz w:val="22"/>
          <w:szCs w:val="22"/>
        </w:rPr>
        <w:t>anie specjalistyczne, dostęp do </w:t>
      </w:r>
      <w:r w:rsidR="00662D08" w:rsidRPr="00C767F4">
        <w:rPr>
          <w:color w:val="auto"/>
          <w:sz w:val="22"/>
          <w:szCs w:val="22"/>
        </w:rPr>
        <w:t xml:space="preserve">komercyjnych usług teleinformatycznych świadczonych przez zewnętrzne podmioty, </w:t>
      </w:r>
      <w:r w:rsidR="00FF1C75" w:rsidRPr="00C767F4">
        <w:rPr>
          <w:color w:val="auto"/>
          <w:sz w:val="22"/>
          <w:szCs w:val="22"/>
        </w:rPr>
        <w:t>w</w:t>
      </w:r>
      <w:r w:rsidR="00EB09E1">
        <w:rPr>
          <w:color w:val="auto"/>
          <w:sz w:val="22"/>
          <w:szCs w:val="22"/>
        </w:rPr>
        <w:t xml:space="preserve"> </w:t>
      </w:r>
      <w:r w:rsidR="00EF2913">
        <w:rPr>
          <w:color w:val="auto"/>
          <w:sz w:val="22"/>
          <w:szCs w:val="22"/>
        </w:rPr>
        <w:t>zakresie właściwości wydziału</w:t>
      </w:r>
      <w:r w:rsidR="007F3F7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>”</w:t>
      </w:r>
      <w:r w:rsidR="00EF2913">
        <w:rPr>
          <w:color w:val="auto"/>
          <w:sz w:val="22"/>
          <w:szCs w:val="22"/>
        </w:rPr>
        <w:t>,</w:t>
      </w:r>
    </w:p>
    <w:p w14:paraId="24D0F6E3" w14:textId="0DA34D28" w:rsidR="00144090" w:rsidRPr="007F3F74" w:rsidRDefault="00BD405D" w:rsidP="00DF4C4C">
      <w:pPr>
        <w:pStyle w:val="Tekstpodstawowy1"/>
        <w:spacing w:line="300" w:lineRule="exact"/>
        <w:ind w:left="113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144090" w:rsidRPr="007F3F74">
        <w:rPr>
          <w:color w:val="auto"/>
          <w:sz w:val="22"/>
          <w:szCs w:val="22"/>
        </w:rPr>
        <w:t>lit. c otrzymuje brzmienie:</w:t>
      </w:r>
    </w:p>
    <w:p w14:paraId="3523FF8B" w14:textId="147880AA" w:rsidR="00662D08" w:rsidRDefault="00144090" w:rsidP="008E41BB">
      <w:pPr>
        <w:pStyle w:val="Tekstpodstawowy1"/>
        <w:spacing w:after="120" w:line="300" w:lineRule="exact"/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„c) </w:t>
      </w:r>
      <w:r w:rsidR="00662D08" w:rsidRPr="00C767F4">
        <w:rPr>
          <w:color w:val="auto"/>
          <w:sz w:val="22"/>
          <w:szCs w:val="22"/>
        </w:rPr>
        <w:t>współpraca z lokalnymi administratorami mienia informatycznego w komórk</w:t>
      </w:r>
      <w:r w:rsidR="00FF1C75" w:rsidRPr="00C767F4">
        <w:rPr>
          <w:color w:val="auto"/>
          <w:sz w:val="22"/>
          <w:szCs w:val="22"/>
        </w:rPr>
        <w:t xml:space="preserve">ach organizacyjnych KGP, CBŚP, </w:t>
      </w:r>
      <w:r w:rsidR="00662D08" w:rsidRPr="00C767F4">
        <w:rPr>
          <w:color w:val="auto"/>
          <w:sz w:val="22"/>
          <w:szCs w:val="22"/>
        </w:rPr>
        <w:t>BSWP, CPKP BOA</w:t>
      </w:r>
      <w:r>
        <w:rPr>
          <w:color w:val="auto"/>
          <w:sz w:val="22"/>
          <w:szCs w:val="22"/>
        </w:rPr>
        <w:t>, CLKP i CBZC</w:t>
      </w:r>
      <w:r w:rsidR="00933038">
        <w:rPr>
          <w:color w:val="auto"/>
          <w:sz w:val="22"/>
          <w:szCs w:val="22"/>
        </w:rPr>
        <w:t>,</w:t>
      </w:r>
      <w:r w:rsidR="00662D08" w:rsidRPr="00C767F4">
        <w:rPr>
          <w:color w:val="auto"/>
          <w:sz w:val="22"/>
          <w:szCs w:val="22"/>
        </w:rPr>
        <w:t xml:space="preserve"> w</w:t>
      </w:r>
      <w:r w:rsidR="00EF2913">
        <w:rPr>
          <w:color w:val="auto"/>
          <w:sz w:val="22"/>
          <w:szCs w:val="22"/>
        </w:rPr>
        <w:t xml:space="preserve"> zakresie prowadzonej ewidencji</w:t>
      </w:r>
      <w:r w:rsidR="007F3F7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>”</w:t>
      </w:r>
      <w:r w:rsidR="00EF2913">
        <w:rPr>
          <w:color w:val="auto"/>
          <w:sz w:val="22"/>
          <w:szCs w:val="22"/>
        </w:rPr>
        <w:t>,</w:t>
      </w:r>
    </w:p>
    <w:p w14:paraId="6B9F6AAB" w14:textId="6E4EA92A" w:rsidR="00144090" w:rsidRPr="007F3F74" w:rsidRDefault="00BD405D" w:rsidP="00DF4C4C">
      <w:pPr>
        <w:pStyle w:val="Tekstpodstawowy1"/>
        <w:spacing w:line="300" w:lineRule="exact"/>
        <w:ind w:left="113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 w:rsidR="00144090" w:rsidRPr="007F3F74">
        <w:rPr>
          <w:color w:val="auto"/>
          <w:sz w:val="22"/>
          <w:szCs w:val="22"/>
        </w:rPr>
        <w:t>lit. k otrzymuje brzmienie:</w:t>
      </w:r>
    </w:p>
    <w:p w14:paraId="0BBD1B61" w14:textId="3C6A6F68" w:rsidR="001216AB" w:rsidRDefault="00144090" w:rsidP="00DF4C4C">
      <w:pPr>
        <w:pStyle w:val="Tekstpodstawowy1"/>
        <w:spacing w:after="120" w:line="300" w:lineRule="exact"/>
        <w:ind w:left="425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„k) </w:t>
      </w:r>
      <w:r w:rsidR="00662D08" w:rsidRPr="00C767F4">
        <w:rPr>
          <w:color w:val="auto"/>
          <w:sz w:val="22"/>
          <w:szCs w:val="22"/>
        </w:rPr>
        <w:t xml:space="preserve">prowadzenie gospodarki zbędnymi i zużytymi składnikami majątku ruchomego w zakresie sprzętu łączności, informatyki i telefonii komórkowej oraz oprogramowania przy współpracy z komórkami organizacyjnymi </w:t>
      </w:r>
      <w:r w:rsidR="00FF1C75" w:rsidRPr="00C767F4">
        <w:rPr>
          <w:color w:val="auto"/>
          <w:sz w:val="22"/>
          <w:szCs w:val="22"/>
        </w:rPr>
        <w:t>KGP, CBŚP, BSWP, CPKP BOA, CLKP</w:t>
      </w:r>
      <w:r>
        <w:rPr>
          <w:color w:val="auto"/>
          <w:sz w:val="22"/>
          <w:szCs w:val="22"/>
        </w:rPr>
        <w:t xml:space="preserve"> i CBZC</w:t>
      </w:r>
      <w:r w:rsidR="00A0470E">
        <w:rPr>
          <w:color w:val="auto"/>
          <w:sz w:val="22"/>
          <w:szCs w:val="22"/>
        </w:rPr>
        <w:t>,”.</w:t>
      </w:r>
    </w:p>
    <w:p w14:paraId="7A13297E" w14:textId="28395C8E" w:rsidR="001216AB" w:rsidRPr="001216AB" w:rsidRDefault="00BD405D" w:rsidP="00DF4C4C">
      <w:pPr>
        <w:pStyle w:val="Tekstpodstawowy1"/>
        <w:numPr>
          <w:ilvl w:val="0"/>
          <w:numId w:val="7"/>
        </w:numPr>
        <w:spacing w:after="120" w:line="300" w:lineRule="exact"/>
        <w:ind w:left="1276" w:hanging="425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załącznik do </w:t>
      </w:r>
      <w:r w:rsidR="001216AB">
        <w:rPr>
          <w:bCs/>
          <w:color w:val="auto"/>
          <w:sz w:val="22"/>
          <w:szCs w:val="22"/>
        </w:rPr>
        <w:t>decyzji</w:t>
      </w:r>
      <w:r>
        <w:rPr>
          <w:bCs/>
          <w:color w:val="auto"/>
          <w:sz w:val="22"/>
          <w:szCs w:val="22"/>
        </w:rPr>
        <w:t xml:space="preserve"> otrzymuje brzmienie określone w załączniku do niniejszej decyzji</w:t>
      </w:r>
      <w:r w:rsidR="001216AB">
        <w:rPr>
          <w:bCs/>
          <w:color w:val="auto"/>
          <w:sz w:val="22"/>
          <w:szCs w:val="22"/>
        </w:rPr>
        <w:t>.</w:t>
      </w:r>
    </w:p>
    <w:p w14:paraId="75724B09" w14:textId="77777777" w:rsidR="00C665CE" w:rsidRPr="00C767F4" w:rsidRDefault="00C665CE" w:rsidP="00D81E45">
      <w:pPr>
        <w:pStyle w:val="Tekstpodstawowy1"/>
        <w:shd w:val="clear" w:color="auto" w:fill="auto"/>
        <w:spacing w:line="300" w:lineRule="exact"/>
        <w:ind w:left="23" w:right="23" w:hanging="23"/>
        <w:jc w:val="both"/>
        <w:rPr>
          <w:color w:val="auto"/>
          <w:sz w:val="22"/>
          <w:szCs w:val="22"/>
        </w:rPr>
      </w:pPr>
    </w:p>
    <w:p w14:paraId="3CB59301" w14:textId="14A9F676" w:rsidR="00EA7A2B" w:rsidRPr="00C767F4" w:rsidRDefault="00B23CD6" w:rsidP="007F3F74">
      <w:pPr>
        <w:pStyle w:val="Tekstpodstawowy1"/>
        <w:shd w:val="clear" w:color="auto" w:fill="auto"/>
        <w:spacing w:line="300" w:lineRule="exact"/>
        <w:ind w:firstLine="426"/>
        <w:jc w:val="both"/>
        <w:rPr>
          <w:color w:val="auto"/>
          <w:sz w:val="22"/>
          <w:szCs w:val="22"/>
        </w:rPr>
      </w:pPr>
      <w:r w:rsidRPr="00C767F4">
        <w:rPr>
          <w:rStyle w:val="BodytextBold1"/>
          <w:color w:val="auto"/>
          <w:sz w:val="22"/>
          <w:szCs w:val="22"/>
        </w:rPr>
        <w:t xml:space="preserve">§ </w:t>
      </w:r>
      <w:r w:rsidR="00BD405D">
        <w:rPr>
          <w:rStyle w:val="BodytextBold"/>
          <w:color w:val="auto"/>
          <w:sz w:val="22"/>
          <w:szCs w:val="22"/>
        </w:rPr>
        <w:t>2</w:t>
      </w:r>
      <w:r w:rsidRPr="00C767F4">
        <w:rPr>
          <w:rStyle w:val="BodytextBold1"/>
          <w:color w:val="auto"/>
          <w:sz w:val="22"/>
          <w:szCs w:val="22"/>
        </w:rPr>
        <w:t xml:space="preserve">. </w:t>
      </w:r>
      <w:r w:rsidRPr="00C767F4">
        <w:rPr>
          <w:color w:val="auto"/>
          <w:sz w:val="22"/>
          <w:szCs w:val="22"/>
        </w:rPr>
        <w:t>Decyzja wchodzi w ży</w:t>
      </w:r>
      <w:r w:rsidR="002F6555" w:rsidRPr="00C767F4">
        <w:rPr>
          <w:color w:val="auto"/>
          <w:sz w:val="22"/>
          <w:szCs w:val="22"/>
        </w:rPr>
        <w:t xml:space="preserve">cie z dniem </w:t>
      </w:r>
      <w:r w:rsidR="002902CB" w:rsidRPr="00C767F4">
        <w:rPr>
          <w:color w:val="auto"/>
          <w:sz w:val="22"/>
          <w:szCs w:val="22"/>
        </w:rPr>
        <w:t xml:space="preserve">podpisania, z </w:t>
      </w:r>
      <w:r w:rsidR="002D1F13" w:rsidRPr="00C767F4">
        <w:rPr>
          <w:color w:val="auto"/>
          <w:sz w:val="22"/>
          <w:szCs w:val="22"/>
        </w:rPr>
        <w:t xml:space="preserve">mocą od dnia </w:t>
      </w:r>
      <w:r w:rsidR="00144090">
        <w:rPr>
          <w:color w:val="auto"/>
          <w:sz w:val="22"/>
          <w:szCs w:val="22"/>
        </w:rPr>
        <w:t>1</w:t>
      </w:r>
      <w:r w:rsidR="002F6555" w:rsidRPr="00C767F4">
        <w:rPr>
          <w:color w:val="auto"/>
          <w:sz w:val="22"/>
          <w:szCs w:val="22"/>
        </w:rPr>
        <w:t xml:space="preserve"> </w:t>
      </w:r>
      <w:r w:rsidR="00F66FB9" w:rsidRPr="00C767F4">
        <w:rPr>
          <w:color w:val="auto"/>
          <w:sz w:val="22"/>
          <w:szCs w:val="22"/>
        </w:rPr>
        <w:t>lutego</w:t>
      </w:r>
      <w:r w:rsidR="002F6555" w:rsidRPr="00C767F4">
        <w:rPr>
          <w:color w:val="auto"/>
          <w:sz w:val="22"/>
          <w:szCs w:val="22"/>
        </w:rPr>
        <w:t xml:space="preserve"> </w:t>
      </w:r>
      <w:r w:rsidR="00014236" w:rsidRPr="00C767F4">
        <w:rPr>
          <w:color w:val="auto"/>
          <w:sz w:val="22"/>
          <w:szCs w:val="22"/>
        </w:rPr>
        <w:t>20</w:t>
      </w:r>
      <w:r w:rsidR="00144090">
        <w:rPr>
          <w:color w:val="auto"/>
          <w:sz w:val="22"/>
          <w:szCs w:val="22"/>
        </w:rPr>
        <w:t>22</w:t>
      </w:r>
      <w:r w:rsidRPr="00C767F4">
        <w:rPr>
          <w:color w:val="auto"/>
          <w:sz w:val="22"/>
          <w:szCs w:val="22"/>
        </w:rPr>
        <w:t xml:space="preserve"> r</w:t>
      </w:r>
      <w:r w:rsidR="00AA43F0" w:rsidRPr="00C767F4">
        <w:rPr>
          <w:color w:val="auto"/>
          <w:sz w:val="22"/>
          <w:szCs w:val="22"/>
        </w:rPr>
        <w:t>.</w:t>
      </w:r>
    </w:p>
    <w:p w14:paraId="430A8686" w14:textId="3E86F0D3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3A26BCCD" w14:textId="297D497B" w:rsidR="0002529C" w:rsidRDefault="0002529C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73DD89D6" w14:textId="3AF9215B" w:rsidR="00F66FB9" w:rsidRPr="00C767F4" w:rsidRDefault="003523D3" w:rsidP="0002529C">
      <w:pPr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Uzasadnie</w:t>
      </w:r>
      <w:r w:rsidR="00F66FB9"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nie</w:t>
      </w:r>
    </w:p>
    <w:p w14:paraId="14FDDD77" w14:textId="77777777" w:rsidR="00F66FB9" w:rsidRPr="00C767F4" w:rsidRDefault="00F66FB9" w:rsidP="00D81E45">
      <w:pPr>
        <w:spacing w:line="300" w:lineRule="exact"/>
        <w:ind w:right="20" w:firstLine="85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6A25E87B" w14:textId="2A2E2014" w:rsidR="008F47EC" w:rsidRDefault="00C76075" w:rsidP="00D81E45">
      <w:pPr>
        <w:spacing w:line="300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Zmiana 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decyzji dyrektora Biura Łączności i Informatyki Komendy Głównej Policji, zwanego dalej „BŁiI KGP”, w sprawie szczegółowej struktury organizacyjnej </w:t>
      </w:r>
      <w:r w:rsidR="00D81E45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i schematu organizacyjnego BŁiI 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KGP, podziału zadań między dyrektorem a jego zastępcami oraz katalogu zadań komórek organizacyjnych,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wynika z</w:t>
      </w:r>
      <w:r w:rsidR="00DF4C4C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A0470E">
        <w:rPr>
          <w:rFonts w:ascii="Times New Roman" w:eastAsia="Times New Roman" w:hAnsi="Times New Roman" w:cs="Times New Roman"/>
          <w:color w:val="auto"/>
          <w:sz w:val="22"/>
          <w:szCs w:val="22"/>
        </w:rPr>
        <w:t>prowadzonych z dniem 01 lutego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20</w:t>
      </w:r>
      <w:r w:rsidR="00A0470E">
        <w:rPr>
          <w:rFonts w:ascii="Times New Roman" w:eastAsia="Times New Roman" w:hAnsi="Times New Roman" w:cs="Times New Roman"/>
          <w:color w:val="auto"/>
          <w:sz w:val="22"/>
          <w:szCs w:val="22"/>
        </w:rPr>
        <w:t>22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w BŁiI KGP zmian organizacyjno-etatowych – </w:t>
      </w:r>
      <w:r w:rsidR="0002529C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Rozkazem organizacyjnym nr </w:t>
      </w:r>
      <w:r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3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22</w:t>
      </w:r>
      <w:r w:rsidR="00A0470E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z 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dnia </w:t>
      </w:r>
      <w:r w:rsidR="00A0470E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28 stycznia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20</w:t>
      </w:r>
      <w:r w:rsidR="00A0470E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22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r.,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których głównym celem </w:t>
      </w:r>
      <w:r w:rsidR="00A0470E">
        <w:rPr>
          <w:rFonts w:ascii="Times New Roman" w:eastAsia="Times New Roman" w:hAnsi="Times New Roman" w:cs="Times New Roman"/>
          <w:color w:val="auto"/>
          <w:sz w:val="22"/>
          <w:szCs w:val="22"/>
        </w:rPr>
        <w:t>jest zagwarantowanie sprawnej i</w:t>
      </w:r>
      <w:r w:rsidR="00DF4C4C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efektywnej realizacji zadań, przede wszystkim poprzez </w:t>
      </w:r>
      <w:r w:rsidR="008F47EC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optymalizację struktury biura oraz 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racjonalizację </w:t>
      </w:r>
      <w:r w:rsidR="00A0470E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DF4C4C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="008F47EC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zakresie </w:t>
      </w:r>
      <w:r w:rsidR="00A0470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wykorzystania posiadanych w BŁiI 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KGP zasobów kadrowych.</w:t>
      </w:r>
    </w:p>
    <w:p w14:paraId="4FB83D0D" w14:textId="49733E92" w:rsidR="00A0470E" w:rsidRDefault="00A0470E" w:rsidP="0006346A">
      <w:pPr>
        <w:spacing w:after="120" w:line="300" w:lineRule="exact"/>
        <w:ind w:right="23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Ponadto, zmiana decyzji </w:t>
      </w:r>
      <w:r w:rsidRPr="00A0470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uwzględnia zmiany w strukturze Policji, które nastąpiły w związku z wejściem w życie ustawy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 zmianie ustawy o </w:t>
      </w:r>
      <w:r w:rsidRPr="00A0470E">
        <w:rPr>
          <w:rFonts w:ascii="Times New Roman" w:eastAsia="Times New Roman" w:hAnsi="Times New Roman" w:cs="Times New Roman"/>
          <w:color w:val="auto"/>
          <w:sz w:val="22"/>
          <w:szCs w:val="22"/>
        </w:rPr>
        <w:t>Policji oraz niektórych innych ustaw w związku z powołaniem Centralnego Biura Zwalczania Cyberprzestępczości (Dz. U. z 2021 r. poz. 2447) zgodnie z którą tworzy się Centralne Biuro Zwalczania Cyberprzestępczości (CBZC) jako jednostkę organizacyjną Policji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5E5DF40B" w14:textId="5555C9AC" w:rsidR="00093D06" w:rsidRPr="00C767F4" w:rsidRDefault="00093D06" w:rsidP="00D81E45">
      <w:pPr>
        <w:spacing w:line="300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Wejście w życie przedmiotowej decyzji nie spowoduje skutków finansowych dla budżetu Policji.</w:t>
      </w:r>
    </w:p>
    <w:sectPr w:rsidR="00093D06" w:rsidRPr="00C767F4" w:rsidSect="00C76075">
      <w:headerReference w:type="default" r:id="rId9"/>
      <w:endnotePr>
        <w:numFmt w:val="decimal"/>
      </w:endnotePr>
      <w:pgSz w:w="11909" w:h="16838"/>
      <w:pgMar w:top="1021" w:right="852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D6C54" w14:textId="77777777" w:rsidR="00C53BEF" w:rsidRDefault="00C53BEF">
      <w:r>
        <w:separator/>
      </w:r>
    </w:p>
  </w:endnote>
  <w:endnote w:type="continuationSeparator" w:id="0">
    <w:p w14:paraId="010D7A82" w14:textId="77777777" w:rsidR="00C53BEF" w:rsidRDefault="00C5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BB7EE" w14:textId="77777777" w:rsidR="00C53BEF" w:rsidRDefault="00C53BEF"/>
  </w:footnote>
  <w:footnote w:type="continuationSeparator" w:id="0">
    <w:p w14:paraId="17C3B83D" w14:textId="77777777" w:rsidR="00C53BEF" w:rsidRDefault="00C53BEF"/>
  </w:footnote>
  <w:footnote w:id="1">
    <w:p w14:paraId="33ADBF38" w14:textId="633090AF" w:rsidR="00C448C6" w:rsidRPr="00DF4C4C" w:rsidRDefault="00C448C6" w:rsidP="00AC6438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773F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773FB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6A722D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8773FB">
        <w:rPr>
          <w:rFonts w:ascii="Times New Roman" w:hAnsi="Times New Roman" w:cs="Times New Roman"/>
          <w:sz w:val="18"/>
          <w:szCs w:val="18"/>
        </w:rPr>
        <w:t xml:space="preserve">Zmiany wymienionego zarządzenia zostały ogłoszone w Dz. Urz. KGP z 2016 r. poz. 69, z </w:t>
      </w:r>
      <w:r w:rsidR="008773FB">
        <w:rPr>
          <w:rFonts w:ascii="Times New Roman" w:hAnsi="Times New Roman" w:cs="Times New Roman"/>
          <w:sz w:val="18"/>
          <w:szCs w:val="18"/>
        </w:rPr>
        <w:t xml:space="preserve">2017 r. poz. 44, z 2018 r. poz. </w:t>
      </w:r>
      <w:r w:rsidRPr="008773FB">
        <w:rPr>
          <w:rFonts w:ascii="Times New Roman" w:hAnsi="Times New Roman" w:cs="Times New Roman"/>
          <w:sz w:val="18"/>
          <w:szCs w:val="18"/>
        </w:rPr>
        <w:t>2, 106, i 126, z 2019 r. poz. 105 i 126</w:t>
      </w:r>
      <w:r w:rsidR="008773FB">
        <w:rPr>
          <w:rFonts w:ascii="Times New Roman" w:hAnsi="Times New Roman" w:cs="Times New Roman"/>
          <w:sz w:val="18"/>
          <w:szCs w:val="18"/>
        </w:rPr>
        <w:t>,</w:t>
      </w:r>
      <w:r w:rsidRPr="008773FB">
        <w:rPr>
          <w:rFonts w:ascii="Times New Roman" w:hAnsi="Times New Roman" w:cs="Times New Roman"/>
          <w:sz w:val="18"/>
          <w:szCs w:val="18"/>
        </w:rPr>
        <w:t xml:space="preserve"> z 2020 r. poz. 16</w:t>
      </w:r>
      <w:r w:rsidR="008773FB" w:rsidRPr="008773FB">
        <w:rPr>
          <w:rFonts w:ascii="Times New Roman" w:hAnsi="Times New Roman" w:cs="Times New Roman"/>
          <w:sz w:val="18"/>
          <w:szCs w:val="18"/>
        </w:rPr>
        <w:t xml:space="preserve">, z 2021 r. poz. 15, 57 i </w:t>
      </w:r>
      <w:r w:rsidR="008773FB" w:rsidRPr="00DF4C4C">
        <w:rPr>
          <w:rFonts w:ascii="Times New Roman" w:hAnsi="Times New Roman" w:cs="Times New Roman"/>
          <w:color w:val="auto"/>
          <w:sz w:val="18"/>
          <w:szCs w:val="18"/>
        </w:rPr>
        <w:t xml:space="preserve">101 oraz z 2022 r. poz. </w:t>
      </w:r>
      <w:r w:rsidR="00B53AE1" w:rsidRPr="00DF4C4C">
        <w:rPr>
          <w:rFonts w:ascii="Times New Roman" w:hAnsi="Times New Roman" w:cs="Times New Roman"/>
          <w:color w:val="auto"/>
          <w:sz w:val="18"/>
          <w:szCs w:val="18"/>
        </w:rPr>
        <w:t>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55B" w14:textId="77777777" w:rsidR="00C448C6" w:rsidRDefault="00C448C6">
    <w:pPr>
      <w:pStyle w:val="Nagwek"/>
    </w:pPr>
  </w:p>
  <w:p w14:paraId="6F20B298" w14:textId="77777777" w:rsidR="00C34F9F" w:rsidRDefault="00C448C6" w:rsidP="00FF11A1">
    <w:pPr>
      <w:pStyle w:val="Nagwek"/>
      <w:ind w:left="4536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</w:p>
  <w:p w14:paraId="73EDC554" w14:textId="77777777" w:rsidR="00C34F9F" w:rsidRDefault="00C34F9F" w:rsidP="00FF11A1">
    <w:pPr>
      <w:pStyle w:val="Nagwek"/>
      <w:ind w:left="4536"/>
      <w:rPr>
        <w:rFonts w:ascii="Times New Roman" w:hAnsi="Times New Roman" w:cs="Times New Roman"/>
        <w:b/>
        <w:i/>
        <w:sz w:val="20"/>
        <w:szCs w:val="20"/>
      </w:rPr>
    </w:pPr>
  </w:p>
  <w:p w14:paraId="4EF84C1B" w14:textId="307F7FEE" w:rsidR="00C448C6" w:rsidRPr="00DF4C4C" w:rsidRDefault="00C448C6" w:rsidP="00C34F9F">
    <w:pPr>
      <w:pStyle w:val="Nagwek"/>
      <w:ind w:left="4536"/>
      <w:jc w:val="right"/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567A1CC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1763C71"/>
    <w:multiLevelType w:val="hybridMultilevel"/>
    <w:tmpl w:val="FC0AD7E8"/>
    <w:lvl w:ilvl="0" w:tplc="195651C2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6649"/>
    <w:multiLevelType w:val="hybridMultilevel"/>
    <w:tmpl w:val="39A0375C"/>
    <w:lvl w:ilvl="0" w:tplc="1032A996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4817E8B"/>
    <w:multiLevelType w:val="hybridMultilevel"/>
    <w:tmpl w:val="F6C2001E"/>
    <w:lvl w:ilvl="0" w:tplc="EA124E44">
      <w:start w:val="17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DA7641A"/>
    <w:multiLevelType w:val="hybridMultilevel"/>
    <w:tmpl w:val="8E0CCDF4"/>
    <w:lvl w:ilvl="0" w:tplc="9BF8EA82">
      <w:start w:val="1"/>
      <w:numFmt w:val="decimal"/>
      <w:pStyle w:val="Listapunktowana2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3DC9"/>
    <w:multiLevelType w:val="hybridMultilevel"/>
    <w:tmpl w:val="6B621CE2"/>
    <w:lvl w:ilvl="0" w:tplc="917EFCD6">
      <w:start w:val="4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 w15:restartNumberingAfterBreak="0">
    <w:nsid w:val="207E4483"/>
    <w:multiLevelType w:val="hybridMultilevel"/>
    <w:tmpl w:val="4C9A1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A50"/>
    <w:multiLevelType w:val="hybridMultilevel"/>
    <w:tmpl w:val="612C625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16C3B66"/>
    <w:multiLevelType w:val="hybridMultilevel"/>
    <w:tmpl w:val="219A6C96"/>
    <w:lvl w:ilvl="0" w:tplc="0066C0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9E1238"/>
    <w:multiLevelType w:val="hybridMultilevel"/>
    <w:tmpl w:val="142ADE82"/>
    <w:lvl w:ilvl="0" w:tplc="1F40400A">
      <w:start w:val="4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0" w15:restartNumberingAfterBreak="0">
    <w:nsid w:val="35746DC7"/>
    <w:multiLevelType w:val="hybridMultilevel"/>
    <w:tmpl w:val="DD84921C"/>
    <w:lvl w:ilvl="0" w:tplc="2BD632B6">
      <w:start w:val="8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396B72E0"/>
    <w:multiLevelType w:val="hybridMultilevel"/>
    <w:tmpl w:val="8C8EA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27C0"/>
    <w:multiLevelType w:val="hybridMultilevel"/>
    <w:tmpl w:val="DA38284C"/>
    <w:lvl w:ilvl="0" w:tplc="560EEF0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C3316A0"/>
    <w:multiLevelType w:val="hybridMultilevel"/>
    <w:tmpl w:val="111E0412"/>
    <w:lvl w:ilvl="0" w:tplc="95820D3E">
      <w:start w:val="1"/>
      <w:numFmt w:val="lowerLetter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7A176A8"/>
    <w:multiLevelType w:val="hybridMultilevel"/>
    <w:tmpl w:val="A5D2F476"/>
    <w:lvl w:ilvl="0" w:tplc="2EC6C1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76069D"/>
    <w:multiLevelType w:val="hybridMultilevel"/>
    <w:tmpl w:val="BDA4EF90"/>
    <w:lvl w:ilvl="0" w:tplc="CE0AD49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trackedChanges" w:enforcement="0"/>
  <w:defaultTabStop w:val="170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001C7"/>
    <w:rsid w:val="0000098D"/>
    <w:rsid w:val="00002316"/>
    <w:rsid w:val="00002BCB"/>
    <w:rsid w:val="000049E3"/>
    <w:rsid w:val="00007225"/>
    <w:rsid w:val="000079B8"/>
    <w:rsid w:val="000105EF"/>
    <w:rsid w:val="000107A9"/>
    <w:rsid w:val="000113B8"/>
    <w:rsid w:val="00014236"/>
    <w:rsid w:val="000149A6"/>
    <w:rsid w:val="00015BEA"/>
    <w:rsid w:val="00020B18"/>
    <w:rsid w:val="000239D3"/>
    <w:rsid w:val="000243F4"/>
    <w:rsid w:val="00024B8F"/>
    <w:rsid w:val="0002529C"/>
    <w:rsid w:val="00035D2D"/>
    <w:rsid w:val="00043727"/>
    <w:rsid w:val="00044BBE"/>
    <w:rsid w:val="00050235"/>
    <w:rsid w:val="0005034F"/>
    <w:rsid w:val="00051F03"/>
    <w:rsid w:val="00053FED"/>
    <w:rsid w:val="00056B6C"/>
    <w:rsid w:val="00056D7E"/>
    <w:rsid w:val="0005738C"/>
    <w:rsid w:val="0006133F"/>
    <w:rsid w:val="0006346A"/>
    <w:rsid w:val="0006396F"/>
    <w:rsid w:val="000654E4"/>
    <w:rsid w:val="00066DC1"/>
    <w:rsid w:val="000671F5"/>
    <w:rsid w:val="00067B04"/>
    <w:rsid w:val="00070981"/>
    <w:rsid w:val="00073786"/>
    <w:rsid w:val="00076014"/>
    <w:rsid w:val="000777D9"/>
    <w:rsid w:val="00080055"/>
    <w:rsid w:val="00084FBF"/>
    <w:rsid w:val="00090CCD"/>
    <w:rsid w:val="00093D06"/>
    <w:rsid w:val="00095BB2"/>
    <w:rsid w:val="000A175A"/>
    <w:rsid w:val="000A4B8F"/>
    <w:rsid w:val="000A531F"/>
    <w:rsid w:val="000A740E"/>
    <w:rsid w:val="000A7A22"/>
    <w:rsid w:val="000A7CC6"/>
    <w:rsid w:val="000B1E8E"/>
    <w:rsid w:val="000B6302"/>
    <w:rsid w:val="000B711A"/>
    <w:rsid w:val="000B7124"/>
    <w:rsid w:val="000C0284"/>
    <w:rsid w:val="000C5065"/>
    <w:rsid w:val="000D0EC0"/>
    <w:rsid w:val="000D7859"/>
    <w:rsid w:val="000E128B"/>
    <w:rsid w:val="000E6935"/>
    <w:rsid w:val="000E7C8B"/>
    <w:rsid w:val="000F17CF"/>
    <w:rsid w:val="000F1A9B"/>
    <w:rsid w:val="000F1B6C"/>
    <w:rsid w:val="000F24F8"/>
    <w:rsid w:val="000F3DFC"/>
    <w:rsid w:val="000F6870"/>
    <w:rsid w:val="00105DEF"/>
    <w:rsid w:val="0010670E"/>
    <w:rsid w:val="001172E6"/>
    <w:rsid w:val="001214A7"/>
    <w:rsid w:val="001216AB"/>
    <w:rsid w:val="001235EF"/>
    <w:rsid w:val="0012560A"/>
    <w:rsid w:val="00131C96"/>
    <w:rsid w:val="00133F6B"/>
    <w:rsid w:val="00143307"/>
    <w:rsid w:val="001437D3"/>
    <w:rsid w:val="00144090"/>
    <w:rsid w:val="0014606A"/>
    <w:rsid w:val="0014654A"/>
    <w:rsid w:val="00147140"/>
    <w:rsid w:val="00147370"/>
    <w:rsid w:val="00151F5E"/>
    <w:rsid w:val="00152B11"/>
    <w:rsid w:val="001550C4"/>
    <w:rsid w:val="00160019"/>
    <w:rsid w:val="00165E80"/>
    <w:rsid w:val="00165EE1"/>
    <w:rsid w:val="00170614"/>
    <w:rsid w:val="00170B79"/>
    <w:rsid w:val="001754A7"/>
    <w:rsid w:val="00183E11"/>
    <w:rsid w:val="00187305"/>
    <w:rsid w:val="00190CF5"/>
    <w:rsid w:val="00191CD2"/>
    <w:rsid w:val="00193BE2"/>
    <w:rsid w:val="00194142"/>
    <w:rsid w:val="0019642C"/>
    <w:rsid w:val="00197E21"/>
    <w:rsid w:val="001A435B"/>
    <w:rsid w:val="001A482B"/>
    <w:rsid w:val="001B65AC"/>
    <w:rsid w:val="001B746D"/>
    <w:rsid w:val="001B7814"/>
    <w:rsid w:val="001B79BF"/>
    <w:rsid w:val="001B7CDA"/>
    <w:rsid w:val="001C09F2"/>
    <w:rsid w:val="001C1602"/>
    <w:rsid w:val="001C4A23"/>
    <w:rsid w:val="001D3E7B"/>
    <w:rsid w:val="001D483A"/>
    <w:rsid w:val="001D7951"/>
    <w:rsid w:val="001E523C"/>
    <w:rsid w:val="001E545B"/>
    <w:rsid w:val="001E6F10"/>
    <w:rsid w:val="001E76D3"/>
    <w:rsid w:val="001E781C"/>
    <w:rsid w:val="001F1635"/>
    <w:rsid w:val="001F2C96"/>
    <w:rsid w:val="001F362B"/>
    <w:rsid w:val="001F3C8B"/>
    <w:rsid w:val="001F745D"/>
    <w:rsid w:val="00201BC6"/>
    <w:rsid w:val="00205CE2"/>
    <w:rsid w:val="00212A8F"/>
    <w:rsid w:val="002141D9"/>
    <w:rsid w:val="0021423B"/>
    <w:rsid w:val="00224BAF"/>
    <w:rsid w:val="00227300"/>
    <w:rsid w:val="00230C75"/>
    <w:rsid w:val="00234AFD"/>
    <w:rsid w:val="002448F4"/>
    <w:rsid w:val="002470E7"/>
    <w:rsid w:val="0025042F"/>
    <w:rsid w:val="00263132"/>
    <w:rsid w:val="0026580F"/>
    <w:rsid w:val="002702BC"/>
    <w:rsid w:val="00271B91"/>
    <w:rsid w:val="002739A9"/>
    <w:rsid w:val="002740A8"/>
    <w:rsid w:val="002864EA"/>
    <w:rsid w:val="00287950"/>
    <w:rsid w:val="002902CB"/>
    <w:rsid w:val="00294522"/>
    <w:rsid w:val="00295140"/>
    <w:rsid w:val="0029537D"/>
    <w:rsid w:val="00295483"/>
    <w:rsid w:val="00295566"/>
    <w:rsid w:val="00296A96"/>
    <w:rsid w:val="002A00FB"/>
    <w:rsid w:val="002A076E"/>
    <w:rsid w:val="002A3065"/>
    <w:rsid w:val="002A34A3"/>
    <w:rsid w:val="002A43AD"/>
    <w:rsid w:val="002B2E17"/>
    <w:rsid w:val="002B381D"/>
    <w:rsid w:val="002B5408"/>
    <w:rsid w:val="002B61B3"/>
    <w:rsid w:val="002C1418"/>
    <w:rsid w:val="002C2A19"/>
    <w:rsid w:val="002C3931"/>
    <w:rsid w:val="002C3DEF"/>
    <w:rsid w:val="002C4EFE"/>
    <w:rsid w:val="002C5A55"/>
    <w:rsid w:val="002C670B"/>
    <w:rsid w:val="002D1B4F"/>
    <w:rsid w:val="002D1F13"/>
    <w:rsid w:val="002D3905"/>
    <w:rsid w:val="002D3BC7"/>
    <w:rsid w:val="002D6395"/>
    <w:rsid w:val="002D73AA"/>
    <w:rsid w:val="002E33C6"/>
    <w:rsid w:val="002E38E4"/>
    <w:rsid w:val="002E5917"/>
    <w:rsid w:val="002F2BDF"/>
    <w:rsid w:val="002F6555"/>
    <w:rsid w:val="002F6844"/>
    <w:rsid w:val="002F7356"/>
    <w:rsid w:val="00305DEE"/>
    <w:rsid w:val="0031117A"/>
    <w:rsid w:val="00312879"/>
    <w:rsid w:val="0031715B"/>
    <w:rsid w:val="0033069D"/>
    <w:rsid w:val="00332660"/>
    <w:rsid w:val="00334F6D"/>
    <w:rsid w:val="00337367"/>
    <w:rsid w:val="0033790B"/>
    <w:rsid w:val="0034041B"/>
    <w:rsid w:val="003523D3"/>
    <w:rsid w:val="003525AB"/>
    <w:rsid w:val="00357B4E"/>
    <w:rsid w:val="00360256"/>
    <w:rsid w:val="00365008"/>
    <w:rsid w:val="00371FEC"/>
    <w:rsid w:val="00376B77"/>
    <w:rsid w:val="003778D3"/>
    <w:rsid w:val="00380F9D"/>
    <w:rsid w:val="003810DF"/>
    <w:rsid w:val="00384AF1"/>
    <w:rsid w:val="0039465E"/>
    <w:rsid w:val="0039619A"/>
    <w:rsid w:val="003A0EF8"/>
    <w:rsid w:val="003A2122"/>
    <w:rsid w:val="003B2F13"/>
    <w:rsid w:val="003B4A03"/>
    <w:rsid w:val="003B4E6E"/>
    <w:rsid w:val="003B532E"/>
    <w:rsid w:val="003C180E"/>
    <w:rsid w:val="003C3AC9"/>
    <w:rsid w:val="003C6ABA"/>
    <w:rsid w:val="003D1861"/>
    <w:rsid w:val="003D519F"/>
    <w:rsid w:val="003E0697"/>
    <w:rsid w:val="003E12C4"/>
    <w:rsid w:val="003E252D"/>
    <w:rsid w:val="003E4E3B"/>
    <w:rsid w:val="003E695E"/>
    <w:rsid w:val="003F2368"/>
    <w:rsid w:val="003F2722"/>
    <w:rsid w:val="003F30F0"/>
    <w:rsid w:val="003F3487"/>
    <w:rsid w:val="003F3FE5"/>
    <w:rsid w:val="003F4AAE"/>
    <w:rsid w:val="003F4AC3"/>
    <w:rsid w:val="003F6A19"/>
    <w:rsid w:val="00400A96"/>
    <w:rsid w:val="00403F34"/>
    <w:rsid w:val="00407B0D"/>
    <w:rsid w:val="00411E27"/>
    <w:rsid w:val="00414110"/>
    <w:rsid w:val="00414E89"/>
    <w:rsid w:val="00422387"/>
    <w:rsid w:val="00423322"/>
    <w:rsid w:val="004331D9"/>
    <w:rsid w:val="0043481E"/>
    <w:rsid w:val="00434E36"/>
    <w:rsid w:val="004442BF"/>
    <w:rsid w:val="00447A92"/>
    <w:rsid w:val="00450BC4"/>
    <w:rsid w:val="00454CAB"/>
    <w:rsid w:val="0046119E"/>
    <w:rsid w:val="004631BC"/>
    <w:rsid w:val="00463BBA"/>
    <w:rsid w:val="00464860"/>
    <w:rsid w:val="00465D2D"/>
    <w:rsid w:val="0046686C"/>
    <w:rsid w:val="004729A5"/>
    <w:rsid w:val="0047409B"/>
    <w:rsid w:val="00474924"/>
    <w:rsid w:val="00486EFD"/>
    <w:rsid w:val="004914D4"/>
    <w:rsid w:val="0049252B"/>
    <w:rsid w:val="00494661"/>
    <w:rsid w:val="004975FA"/>
    <w:rsid w:val="004B06C3"/>
    <w:rsid w:val="004B0CF3"/>
    <w:rsid w:val="004B2A6E"/>
    <w:rsid w:val="004B409C"/>
    <w:rsid w:val="004B7B77"/>
    <w:rsid w:val="004C612F"/>
    <w:rsid w:val="004D0B35"/>
    <w:rsid w:val="004D2064"/>
    <w:rsid w:val="004D2C1D"/>
    <w:rsid w:val="004E41E8"/>
    <w:rsid w:val="004E5C82"/>
    <w:rsid w:val="004F2274"/>
    <w:rsid w:val="004F614B"/>
    <w:rsid w:val="0050107D"/>
    <w:rsid w:val="00502832"/>
    <w:rsid w:val="00503698"/>
    <w:rsid w:val="005036AC"/>
    <w:rsid w:val="00507944"/>
    <w:rsid w:val="00507C66"/>
    <w:rsid w:val="00510857"/>
    <w:rsid w:val="00510A06"/>
    <w:rsid w:val="005126EC"/>
    <w:rsid w:val="005152C6"/>
    <w:rsid w:val="00516FB6"/>
    <w:rsid w:val="005178FD"/>
    <w:rsid w:val="00521024"/>
    <w:rsid w:val="00522FFF"/>
    <w:rsid w:val="00523663"/>
    <w:rsid w:val="00523731"/>
    <w:rsid w:val="00523982"/>
    <w:rsid w:val="005247B5"/>
    <w:rsid w:val="00536CFE"/>
    <w:rsid w:val="00537647"/>
    <w:rsid w:val="00540D33"/>
    <w:rsid w:val="005415D6"/>
    <w:rsid w:val="00542D68"/>
    <w:rsid w:val="00542F96"/>
    <w:rsid w:val="005432E1"/>
    <w:rsid w:val="00543C1F"/>
    <w:rsid w:val="0054433E"/>
    <w:rsid w:val="00550A12"/>
    <w:rsid w:val="00551A8A"/>
    <w:rsid w:val="0055285C"/>
    <w:rsid w:val="0055367E"/>
    <w:rsid w:val="005551AD"/>
    <w:rsid w:val="00555A58"/>
    <w:rsid w:val="005564B6"/>
    <w:rsid w:val="005578CA"/>
    <w:rsid w:val="00557941"/>
    <w:rsid w:val="00561310"/>
    <w:rsid w:val="0056698F"/>
    <w:rsid w:val="00570918"/>
    <w:rsid w:val="005711B9"/>
    <w:rsid w:val="00571854"/>
    <w:rsid w:val="00577F81"/>
    <w:rsid w:val="005857EC"/>
    <w:rsid w:val="00587703"/>
    <w:rsid w:val="00587876"/>
    <w:rsid w:val="0059631C"/>
    <w:rsid w:val="005A3920"/>
    <w:rsid w:val="005A4688"/>
    <w:rsid w:val="005A5207"/>
    <w:rsid w:val="005B03BC"/>
    <w:rsid w:val="005B27FA"/>
    <w:rsid w:val="005B2D10"/>
    <w:rsid w:val="005C25F7"/>
    <w:rsid w:val="005D1307"/>
    <w:rsid w:val="005D1C06"/>
    <w:rsid w:val="005D6E98"/>
    <w:rsid w:val="005E064B"/>
    <w:rsid w:val="005E0B62"/>
    <w:rsid w:val="005E1709"/>
    <w:rsid w:val="005E192A"/>
    <w:rsid w:val="005E277E"/>
    <w:rsid w:val="005E40D5"/>
    <w:rsid w:val="005E4735"/>
    <w:rsid w:val="005E494D"/>
    <w:rsid w:val="005F24BB"/>
    <w:rsid w:val="005F7100"/>
    <w:rsid w:val="005F7C67"/>
    <w:rsid w:val="006038B3"/>
    <w:rsid w:val="00607E0D"/>
    <w:rsid w:val="00610CE8"/>
    <w:rsid w:val="00621A14"/>
    <w:rsid w:val="00624294"/>
    <w:rsid w:val="00625120"/>
    <w:rsid w:val="00630435"/>
    <w:rsid w:val="0063175B"/>
    <w:rsid w:val="0063371C"/>
    <w:rsid w:val="006377C1"/>
    <w:rsid w:val="00644AEA"/>
    <w:rsid w:val="00645FDF"/>
    <w:rsid w:val="00646D22"/>
    <w:rsid w:val="006505D5"/>
    <w:rsid w:val="006510C0"/>
    <w:rsid w:val="00652F58"/>
    <w:rsid w:val="00656BD6"/>
    <w:rsid w:val="006600D9"/>
    <w:rsid w:val="00660221"/>
    <w:rsid w:val="00662669"/>
    <w:rsid w:val="00662D08"/>
    <w:rsid w:val="00667671"/>
    <w:rsid w:val="0067008E"/>
    <w:rsid w:val="006729FA"/>
    <w:rsid w:val="00673600"/>
    <w:rsid w:val="00673A8C"/>
    <w:rsid w:val="00674A01"/>
    <w:rsid w:val="00680BCD"/>
    <w:rsid w:val="006860BF"/>
    <w:rsid w:val="00687E06"/>
    <w:rsid w:val="006957F7"/>
    <w:rsid w:val="006A4942"/>
    <w:rsid w:val="006A5922"/>
    <w:rsid w:val="006A64C0"/>
    <w:rsid w:val="006A722D"/>
    <w:rsid w:val="006B5F83"/>
    <w:rsid w:val="006C1616"/>
    <w:rsid w:val="006C2843"/>
    <w:rsid w:val="006C5F1B"/>
    <w:rsid w:val="006C6021"/>
    <w:rsid w:val="006D30EF"/>
    <w:rsid w:val="006D6D51"/>
    <w:rsid w:val="006E08DD"/>
    <w:rsid w:val="006F0B35"/>
    <w:rsid w:val="006F0C52"/>
    <w:rsid w:val="006F585E"/>
    <w:rsid w:val="006F76E1"/>
    <w:rsid w:val="00705FCE"/>
    <w:rsid w:val="00706872"/>
    <w:rsid w:val="007076DE"/>
    <w:rsid w:val="007100FE"/>
    <w:rsid w:val="00711BDB"/>
    <w:rsid w:val="00715075"/>
    <w:rsid w:val="00715587"/>
    <w:rsid w:val="00717E52"/>
    <w:rsid w:val="007204F1"/>
    <w:rsid w:val="00722E92"/>
    <w:rsid w:val="007240E3"/>
    <w:rsid w:val="00727A97"/>
    <w:rsid w:val="007409D2"/>
    <w:rsid w:val="00743A7C"/>
    <w:rsid w:val="007451EC"/>
    <w:rsid w:val="00745B5B"/>
    <w:rsid w:val="007524B5"/>
    <w:rsid w:val="007533C7"/>
    <w:rsid w:val="00756BEB"/>
    <w:rsid w:val="00760545"/>
    <w:rsid w:val="00761B9A"/>
    <w:rsid w:val="00761C35"/>
    <w:rsid w:val="00763E9D"/>
    <w:rsid w:val="00764446"/>
    <w:rsid w:val="00765DE3"/>
    <w:rsid w:val="00773BB6"/>
    <w:rsid w:val="00777FD4"/>
    <w:rsid w:val="00783562"/>
    <w:rsid w:val="00785686"/>
    <w:rsid w:val="0079328D"/>
    <w:rsid w:val="00795FD2"/>
    <w:rsid w:val="00797F85"/>
    <w:rsid w:val="007A7279"/>
    <w:rsid w:val="007C1554"/>
    <w:rsid w:val="007C2438"/>
    <w:rsid w:val="007C35F9"/>
    <w:rsid w:val="007C3EB7"/>
    <w:rsid w:val="007C6AE9"/>
    <w:rsid w:val="007D33B4"/>
    <w:rsid w:val="007D5CE6"/>
    <w:rsid w:val="007D7AA6"/>
    <w:rsid w:val="007E0B9D"/>
    <w:rsid w:val="007F1F00"/>
    <w:rsid w:val="007F3F74"/>
    <w:rsid w:val="007F5499"/>
    <w:rsid w:val="007F6EDB"/>
    <w:rsid w:val="00800DDA"/>
    <w:rsid w:val="00802D69"/>
    <w:rsid w:val="00802F2C"/>
    <w:rsid w:val="00804298"/>
    <w:rsid w:val="00812DF0"/>
    <w:rsid w:val="00813602"/>
    <w:rsid w:val="008257C8"/>
    <w:rsid w:val="008271C0"/>
    <w:rsid w:val="00832166"/>
    <w:rsid w:val="00837A17"/>
    <w:rsid w:val="00841DAD"/>
    <w:rsid w:val="008425CF"/>
    <w:rsid w:val="0085218F"/>
    <w:rsid w:val="008539D5"/>
    <w:rsid w:val="00854AE7"/>
    <w:rsid w:val="00855678"/>
    <w:rsid w:val="008574BA"/>
    <w:rsid w:val="00857D4B"/>
    <w:rsid w:val="0086097F"/>
    <w:rsid w:val="00861D1A"/>
    <w:rsid w:val="008676A1"/>
    <w:rsid w:val="008733DD"/>
    <w:rsid w:val="008744A1"/>
    <w:rsid w:val="00875ABA"/>
    <w:rsid w:val="00875FE4"/>
    <w:rsid w:val="008773FB"/>
    <w:rsid w:val="00884A1E"/>
    <w:rsid w:val="008865D2"/>
    <w:rsid w:val="0089050B"/>
    <w:rsid w:val="0089690D"/>
    <w:rsid w:val="00896BF2"/>
    <w:rsid w:val="0089764A"/>
    <w:rsid w:val="008A2146"/>
    <w:rsid w:val="008A2F42"/>
    <w:rsid w:val="008A3B88"/>
    <w:rsid w:val="008A50C4"/>
    <w:rsid w:val="008A663A"/>
    <w:rsid w:val="008A6ECF"/>
    <w:rsid w:val="008B1EF2"/>
    <w:rsid w:val="008B6BF8"/>
    <w:rsid w:val="008C1DAD"/>
    <w:rsid w:val="008D2105"/>
    <w:rsid w:val="008D3A11"/>
    <w:rsid w:val="008D3E1E"/>
    <w:rsid w:val="008D5136"/>
    <w:rsid w:val="008D613D"/>
    <w:rsid w:val="008D71CC"/>
    <w:rsid w:val="008D7AEE"/>
    <w:rsid w:val="008E23F8"/>
    <w:rsid w:val="008E4048"/>
    <w:rsid w:val="008E41BB"/>
    <w:rsid w:val="008E5AD0"/>
    <w:rsid w:val="008E70D3"/>
    <w:rsid w:val="008F38B0"/>
    <w:rsid w:val="008F4253"/>
    <w:rsid w:val="008F474B"/>
    <w:rsid w:val="008F47EC"/>
    <w:rsid w:val="00900E08"/>
    <w:rsid w:val="009036C2"/>
    <w:rsid w:val="00904B61"/>
    <w:rsid w:val="00914C41"/>
    <w:rsid w:val="009166B1"/>
    <w:rsid w:val="0091699F"/>
    <w:rsid w:val="009201C8"/>
    <w:rsid w:val="00920970"/>
    <w:rsid w:val="00923D62"/>
    <w:rsid w:val="009243F2"/>
    <w:rsid w:val="009248AB"/>
    <w:rsid w:val="00924A21"/>
    <w:rsid w:val="00931B12"/>
    <w:rsid w:val="00933038"/>
    <w:rsid w:val="009335DA"/>
    <w:rsid w:val="009338BE"/>
    <w:rsid w:val="009357AD"/>
    <w:rsid w:val="00936A30"/>
    <w:rsid w:val="00937B67"/>
    <w:rsid w:val="00952AF1"/>
    <w:rsid w:val="00953113"/>
    <w:rsid w:val="00953D68"/>
    <w:rsid w:val="00955ECC"/>
    <w:rsid w:val="00956330"/>
    <w:rsid w:val="00957024"/>
    <w:rsid w:val="0096068E"/>
    <w:rsid w:val="009624DC"/>
    <w:rsid w:val="0096428F"/>
    <w:rsid w:val="00964F70"/>
    <w:rsid w:val="0097278B"/>
    <w:rsid w:val="00973C87"/>
    <w:rsid w:val="00974D1B"/>
    <w:rsid w:val="00976113"/>
    <w:rsid w:val="00976C7E"/>
    <w:rsid w:val="00985C9A"/>
    <w:rsid w:val="00987AFB"/>
    <w:rsid w:val="009907BD"/>
    <w:rsid w:val="00990899"/>
    <w:rsid w:val="009914E2"/>
    <w:rsid w:val="009919BB"/>
    <w:rsid w:val="00992B0A"/>
    <w:rsid w:val="00994994"/>
    <w:rsid w:val="009954D1"/>
    <w:rsid w:val="00996A0A"/>
    <w:rsid w:val="009977D3"/>
    <w:rsid w:val="009A01DB"/>
    <w:rsid w:val="009A156A"/>
    <w:rsid w:val="009B6D65"/>
    <w:rsid w:val="009C05A9"/>
    <w:rsid w:val="009C0744"/>
    <w:rsid w:val="009C5145"/>
    <w:rsid w:val="009C517B"/>
    <w:rsid w:val="009C551C"/>
    <w:rsid w:val="009D597E"/>
    <w:rsid w:val="009E506B"/>
    <w:rsid w:val="009F12D9"/>
    <w:rsid w:val="009F1B16"/>
    <w:rsid w:val="009F6458"/>
    <w:rsid w:val="00A02B9C"/>
    <w:rsid w:val="00A0470E"/>
    <w:rsid w:val="00A04E91"/>
    <w:rsid w:val="00A04F0B"/>
    <w:rsid w:val="00A07DAF"/>
    <w:rsid w:val="00A12FB9"/>
    <w:rsid w:val="00A22220"/>
    <w:rsid w:val="00A226B9"/>
    <w:rsid w:val="00A264BD"/>
    <w:rsid w:val="00A26EE4"/>
    <w:rsid w:val="00A27E28"/>
    <w:rsid w:val="00A30965"/>
    <w:rsid w:val="00A31DE5"/>
    <w:rsid w:val="00A354B0"/>
    <w:rsid w:val="00A35E54"/>
    <w:rsid w:val="00A3648F"/>
    <w:rsid w:val="00A37DF6"/>
    <w:rsid w:val="00A45AC2"/>
    <w:rsid w:val="00A52DC6"/>
    <w:rsid w:val="00A57161"/>
    <w:rsid w:val="00A62276"/>
    <w:rsid w:val="00A676EA"/>
    <w:rsid w:val="00A67762"/>
    <w:rsid w:val="00A71030"/>
    <w:rsid w:val="00A74AD0"/>
    <w:rsid w:val="00A80310"/>
    <w:rsid w:val="00A80D36"/>
    <w:rsid w:val="00A83113"/>
    <w:rsid w:val="00A87A2A"/>
    <w:rsid w:val="00A87E16"/>
    <w:rsid w:val="00A91137"/>
    <w:rsid w:val="00A94723"/>
    <w:rsid w:val="00A95CBD"/>
    <w:rsid w:val="00A96258"/>
    <w:rsid w:val="00A96890"/>
    <w:rsid w:val="00AA0527"/>
    <w:rsid w:val="00AA15BE"/>
    <w:rsid w:val="00AA1FD3"/>
    <w:rsid w:val="00AA2D05"/>
    <w:rsid w:val="00AA43F0"/>
    <w:rsid w:val="00AA6D75"/>
    <w:rsid w:val="00AB0A19"/>
    <w:rsid w:val="00AB2165"/>
    <w:rsid w:val="00AB6430"/>
    <w:rsid w:val="00AB7B2E"/>
    <w:rsid w:val="00AC0313"/>
    <w:rsid w:val="00AC3262"/>
    <w:rsid w:val="00AC399B"/>
    <w:rsid w:val="00AC49D2"/>
    <w:rsid w:val="00AC6438"/>
    <w:rsid w:val="00AC6CEF"/>
    <w:rsid w:val="00AD512D"/>
    <w:rsid w:val="00AD6B21"/>
    <w:rsid w:val="00AD6EC6"/>
    <w:rsid w:val="00AD7966"/>
    <w:rsid w:val="00AE02F3"/>
    <w:rsid w:val="00AE0E2F"/>
    <w:rsid w:val="00AE25AD"/>
    <w:rsid w:val="00AE7BE2"/>
    <w:rsid w:val="00AF05C5"/>
    <w:rsid w:val="00AF10F5"/>
    <w:rsid w:val="00AF2B41"/>
    <w:rsid w:val="00AF3017"/>
    <w:rsid w:val="00AF58C5"/>
    <w:rsid w:val="00AF686A"/>
    <w:rsid w:val="00AF731F"/>
    <w:rsid w:val="00AF7D88"/>
    <w:rsid w:val="00B00459"/>
    <w:rsid w:val="00B0166C"/>
    <w:rsid w:val="00B03A60"/>
    <w:rsid w:val="00B11DAE"/>
    <w:rsid w:val="00B12C3A"/>
    <w:rsid w:val="00B16499"/>
    <w:rsid w:val="00B20890"/>
    <w:rsid w:val="00B20F86"/>
    <w:rsid w:val="00B23CD6"/>
    <w:rsid w:val="00B26D79"/>
    <w:rsid w:val="00B312DF"/>
    <w:rsid w:val="00B360E8"/>
    <w:rsid w:val="00B37486"/>
    <w:rsid w:val="00B4013E"/>
    <w:rsid w:val="00B42E77"/>
    <w:rsid w:val="00B46CDC"/>
    <w:rsid w:val="00B5180E"/>
    <w:rsid w:val="00B53A11"/>
    <w:rsid w:val="00B53AE1"/>
    <w:rsid w:val="00B54822"/>
    <w:rsid w:val="00B55978"/>
    <w:rsid w:val="00B621DE"/>
    <w:rsid w:val="00B82422"/>
    <w:rsid w:val="00B83D08"/>
    <w:rsid w:val="00B90226"/>
    <w:rsid w:val="00B93BA9"/>
    <w:rsid w:val="00B9415F"/>
    <w:rsid w:val="00B952F5"/>
    <w:rsid w:val="00BA0B5A"/>
    <w:rsid w:val="00BA168F"/>
    <w:rsid w:val="00BA3A29"/>
    <w:rsid w:val="00BA7D0C"/>
    <w:rsid w:val="00BA7F6B"/>
    <w:rsid w:val="00BB0981"/>
    <w:rsid w:val="00BB4798"/>
    <w:rsid w:val="00BB6DB2"/>
    <w:rsid w:val="00BB6E49"/>
    <w:rsid w:val="00BB7981"/>
    <w:rsid w:val="00BC021E"/>
    <w:rsid w:val="00BC060C"/>
    <w:rsid w:val="00BC586C"/>
    <w:rsid w:val="00BD15A8"/>
    <w:rsid w:val="00BD381D"/>
    <w:rsid w:val="00BD405D"/>
    <w:rsid w:val="00BD44B8"/>
    <w:rsid w:val="00BD6BF1"/>
    <w:rsid w:val="00BE231A"/>
    <w:rsid w:val="00BE2992"/>
    <w:rsid w:val="00BE43B5"/>
    <w:rsid w:val="00BE6ACF"/>
    <w:rsid w:val="00BE6BDC"/>
    <w:rsid w:val="00BF20D9"/>
    <w:rsid w:val="00BF473A"/>
    <w:rsid w:val="00C07B96"/>
    <w:rsid w:val="00C07E44"/>
    <w:rsid w:val="00C113AF"/>
    <w:rsid w:val="00C12345"/>
    <w:rsid w:val="00C25283"/>
    <w:rsid w:val="00C27D69"/>
    <w:rsid w:val="00C322F1"/>
    <w:rsid w:val="00C34F9F"/>
    <w:rsid w:val="00C407B7"/>
    <w:rsid w:val="00C419C2"/>
    <w:rsid w:val="00C427E1"/>
    <w:rsid w:val="00C436FC"/>
    <w:rsid w:val="00C448C6"/>
    <w:rsid w:val="00C50B0F"/>
    <w:rsid w:val="00C53BEF"/>
    <w:rsid w:val="00C60166"/>
    <w:rsid w:val="00C6065C"/>
    <w:rsid w:val="00C63C9E"/>
    <w:rsid w:val="00C64C2A"/>
    <w:rsid w:val="00C665CE"/>
    <w:rsid w:val="00C75C01"/>
    <w:rsid w:val="00C76075"/>
    <w:rsid w:val="00C767F4"/>
    <w:rsid w:val="00C77F37"/>
    <w:rsid w:val="00C8042D"/>
    <w:rsid w:val="00C83E07"/>
    <w:rsid w:val="00C84274"/>
    <w:rsid w:val="00C84728"/>
    <w:rsid w:val="00C84C32"/>
    <w:rsid w:val="00C92506"/>
    <w:rsid w:val="00C9286D"/>
    <w:rsid w:val="00C94075"/>
    <w:rsid w:val="00CA10F8"/>
    <w:rsid w:val="00CA32CE"/>
    <w:rsid w:val="00CA50D7"/>
    <w:rsid w:val="00CB2E87"/>
    <w:rsid w:val="00CB5642"/>
    <w:rsid w:val="00CC19B9"/>
    <w:rsid w:val="00CC1E4D"/>
    <w:rsid w:val="00CC6085"/>
    <w:rsid w:val="00CD2280"/>
    <w:rsid w:val="00CD317E"/>
    <w:rsid w:val="00CE1202"/>
    <w:rsid w:val="00CE4187"/>
    <w:rsid w:val="00CF06F1"/>
    <w:rsid w:val="00CF0F48"/>
    <w:rsid w:val="00D03DD4"/>
    <w:rsid w:val="00D05312"/>
    <w:rsid w:val="00D14218"/>
    <w:rsid w:val="00D15894"/>
    <w:rsid w:val="00D15F6F"/>
    <w:rsid w:val="00D16578"/>
    <w:rsid w:val="00D21F7A"/>
    <w:rsid w:val="00D22CF1"/>
    <w:rsid w:val="00D22DE7"/>
    <w:rsid w:val="00D238B3"/>
    <w:rsid w:val="00D31042"/>
    <w:rsid w:val="00D3637D"/>
    <w:rsid w:val="00D42397"/>
    <w:rsid w:val="00D46F94"/>
    <w:rsid w:val="00D53847"/>
    <w:rsid w:val="00D55018"/>
    <w:rsid w:val="00D64B84"/>
    <w:rsid w:val="00D673FF"/>
    <w:rsid w:val="00D7212E"/>
    <w:rsid w:val="00D81E45"/>
    <w:rsid w:val="00D858EE"/>
    <w:rsid w:val="00D90291"/>
    <w:rsid w:val="00D91C05"/>
    <w:rsid w:val="00DA67F9"/>
    <w:rsid w:val="00DB4696"/>
    <w:rsid w:val="00DB7EB1"/>
    <w:rsid w:val="00DC1676"/>
    <w:rsid w:val="00DC263C"/>
    <w:rsid w:val="00DD2E53"/>
    <w:rsid w:val="00DD545C"/>
    <w:rsid w:val="00DE0A73"/>
    <w:rsid w:val="00DE0EB4"/>
    <w:rsid w:val="00DE2B4A"/>
    <w:rsid w:val="00DE3241"/>
    <w:rsid w:val="00DE39A5"/>
    <w:rsid w:val="00DE3C2D"/>
    <w:rsid w:val="00DE4B8F"/>
    <w:rsid w:val="00DE6238"/>
    <w:rsid w:val="00DF3976"/>
    <w:rsid w:val="00DF4942"/>
    <w:rsid w:val="00DF4C4C"/>
    <w:rsid w:val="00DF5174"/>
    <w:rsid w:val="00E02984"/>
    <w:rsid w:val="00E03805"/>
    <w:rsid w:val="00E04361"/>
    <w:rsid w:val="00E062B1"/>
    <w:rsid w:val="00E1173D"/>
    <w:rsid w:val="00E249D7"/>
    <w:rsid w:val="00E27AC1"/>
    <w:rsid w:val="00E324AD"/>
    <w:rsid w:val="00E330A5"/>
    <w:rsid w:val="00E43ACA"/>
    <w:rsid w:val="00E50B42"/>
    <w:rsid w:val="00E52A39"/>
    <w:rsid w:val="00E52AE0"/>
    <w:rsid w:val="00E5432A"/>
    <w:rsid w:val="00E54FC8"/>
    <w:rsid w:val="00E57662"/>
    <w:rsid w:val="00E616E0"/>
    <w:rsid w:val="00E67F58"/>
    <w:rsid w:val="00E74851"/>
    <w:rsid w:val="00E77DE9"/>
    <w:rsid w:val="00E8150C"/>
    <w:rsid w:val="00E84322"/>
    <w:rsid w:val="00E859C8"/>
    <w:rsid w:val="00E863AB"/>
    <w:rsid w:val="00E90C0D"/>
    <w:rsid w:val="00E90D16"/>
    <w:rsid w:val="00E95ACA"/>
    <w:rsid w:val="00E97C15"/>
    <w:rsid w:val="00EA0400"/>
    <w:rsid w:val="00EA1201"/>
    <w:rsid w:val="00EA167B"/>
    <w:rsid w:val="00EA73AB"/>
    <w:rsid w:val="00EA7A2B"/>
    <w:rsid w:val="00EB09E1"/>
    <w:rsid w:val="00EB13B7"/>
    <w:rsid w:val="00EB38B7"/>
    <w:rsid w:val="00EB69F2"/>
    <w:rsid w:val="00EB76D7"/>
    <w:rsid w:val="00EC25E4"/>
    <w:rsid w:val="00EE6127"/>
    <w:rsid w:val="00EF1C9B"/>
    <w:rsid w:val="00EF2913"/>
    <w:rsid w:val="00EF40C9"/>
    <w:rsid w:val="00EF5C22"/>
    <w:rsid w:val="00EF6E31"/>
    <w:rsid w:val="00F0112C"/>
    <w:rsid w:val="00F03D30"/>
    <w:rsid w:val="00F05DD5"/>
    <w:rsid w:val="00F10416"/>
    <w:rsid w:val="00F125CC"/>
    <w:rsid w:val="00F13FCC"/>
    <w:rsid w:val="00F1426F"/>
    <w:rsid w:val="00F20A51"/>
    <w:rsid w:val="00F20BC3"/>
    <w:rsid w:val="00F23210"/>
    <w:rsid w:val="00F24E25"/>
    <w:rsid w:val="00F30ADB"/>
    <w:rsid w:val="00F328CA"/>
    <w:rsid w:val="00F34AE6"/>
    <w:rsid w:val="00F42117"/>
    <w:rsid w:val="00F42FC7"/>
    <w:rsid w:val="00F4338E"/>
    <w:rsid w:val="00F45465"/>
    <w:rsid w:val="00F469FF"/>
    <w:rsid w:val="00F53F6B"/>
    <w:rsid w:val="00F56B4E"/>
    <w:rsid w:val="00F56C0C"/>
    <w:rsid w:val="00F5760D"/>
    <w:rsid w:val="00F65B89"/>
    <w:rsid w:val="00F66FB9"/>
    <w:rsid w:val="00F8167C"/>
    <w:rsid w:val="00F83C08"/>
    <w:rsid w:val="00F87E27"/>
    <w:rsid w:val="00F90AFA"/>
    <w:rsid w:val="00F91025"/>
    <w:rsid w:val="00F921B2"/>
    <w:rsid w:val="00FA0734"/>
    <w:rsid w:val="00FA0D80"/>
    <w:rsid w:val="00FA18F8"/>
    <w:rsid w:val="00FB09EE"/>
    <w:rsid w:val="00FB38FB"/>
    <w:rsid w:val="00FB39B9"/>
    <w:rsid w:val="00FB5B6D"/>
    <w:rsid w:val="00FB687D"/>
    <w:rsid w:val="00FC0C09"/>
    <w:rsid w:val="00FC3095"/>
    <w:rsid w:val="00FC65C0"/>
    <w:rsid w:val="00FD0CAB"/>
    <w:rsid w:val="00FD1B40"/>
    <w:rsid w:val="00FD31A2"/>
    <w:rsid w:val="00FD37B3"/>
    <w:rsid w:val="00FE1750"/>
    <w:rsid w:val="00FE5AFA"/>
    <w:rsid w:val="00FF11A1"/>
    <w:rsid w:val="00FF1C75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F1E9CD"/>
  <w15:docId w15:val="{5C34B9C1-9FC8-4F96-A1C1-53A641B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0F86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20F86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1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Spacing8pt">
    <w:name w:val="Body text + Spacing 8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0"/>
      <w:szCs w:val="20"/>
      <w:u w:val="none"/>
      <w:lang w:val="pl-PL"/>
    </w:rPr>
  </w:style>
  <w:style w:type="character" w:customStyle="1" w:styleId="Headerorfooter">
    <w:name w:val="Header or footer_"/>
    <w:basedOn w:val="Domylnaczcionkaakapitu"/>
    <w:link w:val="Headerorfooter1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basedOn w:val="Headerorfooter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Bold">
    <w:name w:val="Body text + Bold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Bold1">
    <w:name w:val="Body text + Bold1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icturecaptionExact">
    <w:name w:val="Picture caption Exact"/>
    <w:basedOn w:val="Domylnaczcionkaakapitu"/>
    <w:link w:val="Picturecaption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sid w:val="00B20F8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TimesNewRoman65ptSpacing0ptExact">
    <w:name w:val="Body text (3) + Times New Roman;6;5 pt;Spacing 0 pt Exact"/>
    <w:basedOn w:val="Bodytext3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Bodytext5Exact">
    <w:name w:val="Body text (5) Exact"/>
    <w:basedOn w:val="Domylnaczcionkaakapitu"/>
    <w:link w:val="Bodytext5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3"/>
      <w:sz w:val="14"/>
      <w:szCs w:val="14"/>
      <w:u w:val="none"/>
      <w:lang w:val="en-US"/>
    </w:rPr>
  </w:style>
  <w:style w:type="character" w:customStyle="1" w:styleId="Bodytext5Exact1">
    <w:name w:val="Body text (5) Exact1"/>
    <w:basedOn w:val="Bodytext5Exact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13"/>
      <w:w w:val="100"/>
      <w:position w:val="0"/>
      <w:sz w:val="14"/>
      <w:szCs w:val="14"/>
      <w:u w:val="none"/>
      <w:lang w:val="pl-PL"/>
    </w:rPr>
  </w:style>
  <w:style w:type="character" w:customStyle="1" w:styleId="Bodytext5FranklinGothicHeavy75ptItalicSpacing0ptExact">
    <w:name w:val="Body text (5) + Franklin Gothic Heavy;7;5 pt;Italic;Spacing 0 pt Exact"/>
    <w:basedOn w:val="Bodytext5Exact"/>
    <w:rsid w:val="00B20F8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6Exact">
    <w:name w:val="Body text (6) Exact"/>
    <w:basedOn w:val="Domylnaczcionkaakapitu"/>
    <w:link w:val="Bodytext6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Bodytext7Exact">
    <w:name w:val="Body text (7) Exact"/>
    <w:basedOn w:val="Domylnaczcionkaakapitu"/>
    <w:link w:val="Bodytext7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Bodytext55ptItalicSpacing0pt">
    <w:name w:val="Body text + 5;5 pt;Italic;Spacing 0 pt"/>
    <w:basedOn w:val="Bodytext"/>
    <w:rsid w:val="00B20F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55ptSpacing0pt">
    <w:name w:val="Body text + 5;5 pt;Spacing 0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pl-PL"/>
    </w:rPr>
  </w:style>
  <w:style w:type="character" w:customStyle="1" w:styleId="Bodytext8Exact">
    <w:name w:val="Body text (8) Exact"/>
    <w:basedOn w:val="Domylnaczcionkaakapitu"/>
    <w:link w:val="Bodytext8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20"/>
      <w:szCs w:val="20"/>
      <w:u w:val="none"/>
    </w:rPr>
  </w:style>
  <w:style w:type="character" w:customStyle="1" w:styleId="Bodytext8Spacing0ptExact">
    <w:name w:val="Body text (8) + Spacing 0 pt Exact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Exact1">
    <w:name w:val="Body text (8) Exact1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42"/>
      <w:w w:val="100"/>
      <w:position w:val="0"/>
      <w:sz w:val="20"/>
      <w:szCs w:val="20"/>
      <w:u w:val="none"/>
      <w:lang w:val="pl-PL"/>
    </w:rPr>
  </w:style>
  <w:style w:type="character" w:customStyle="1" w:styleId="Heading1">
    <w:name w:val="Heading #1_"/>
    <w:basedOn w:val="Domylnaczcionkaakapitu"/>
    <w:link w:val="Heading1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ny"/>
    <w:link w:val="Bodytext2"/>
    <w:rsid w:val="00B20F86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B20F86"/>
    <w:pPr>
      <w:shd w:val="clear" w:color="auto" w:fill="FFFFFF"/>
      <w:spacing w:line="371" w:lineRule="exac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1">
    <w:name w:val="Header or footer1"/>
    <w:basedOn w:val="Normalny"/>
    <w:link w:val="Headerorfooter"/>
    <w:rsid w:val="00B20F8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Picturecaption">
    <w:name w:val="Picture caption"/>
    <w:basedOn w:val="Normalny"/>
    <w:link w:val="Picturecaption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Bodytext3">
    <w:name w:val="Body text (3)"/>
    <w:basedOn w:val="Normalny"/>
    <w:link w:val="Bodytext3Exact"/>
    <w:rsid w:val="00B20F86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4">
    <w:name w:val="Body text (4)"/>
    <w:basedOn w:val="Normalny"/>
    <w:link w:val="Bodytext4Exact"/>
    <w:rsid w:val="00B20F86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Bodytext5">
    <w:name w:val="Body text (5)"/>
    <w:basedOn w:val="Normalny"/>
    <w:link w:val="Bodytext5Exact"/>
    <w:rsid w:val="00B20F86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pacing w:val="13"/>
      <w:sz w:val="14"/>
      <w:szCs w:val="14"/>
      <w:lang w:val="en-US"/>
    </w:rPr>
  </w:style>
  <w:style w:type="paragraph" w:customStyle="1" w:styleId="Bodytext6">
    <w:name w:val="Body text (6)"/>
    <w:basedOn w:val="Normalny"/>
    <w:link w:val="Bodytext6Exact"/>
    <w:rsid w:val="00B20F86"/>
    <w:pPr>
      <w:shd w:val="clear" w:color="auto" w:fill="FFFFFF"/>
      <w:spacing w:before="60" w:line="151" w:lineRule="exact"/>
      <w:jc w:val="center"/>
    </w:pPr>
    <w:rPr>
      <w:rFonts w:ascii="Times New Roman" w:eastAsia="Times New Roman" w:hAnsi="Times New Roman" w:cs="Times New Roman"/>
      <w:spacing w:val="-4"/>
      <w:sz w:val="13"/>
      <w:szCs w:val="13"/>
    </w:rPr>
  </w:style>
  <w:style w:type="paragraph" w:customStyle="1" w:styleId="Bodytext7">
    <w:name w:val="Body text (7)"/>
    <w:basedOn w:val="Normalny"/>
    <w:link w:val="Bodytext7Exact"/>
    <w:rsid w:val="00B20F8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5"/>
      <w:sz w:val="11"/>
      <w:szCs w:val="11"/>
    </w:rPr>
  </w:style>
  <w:style w:type="paragraph" w:customStyle="1" w:styleId="Bodytext8">
    <w:name w:val="Body text (8)"/>
    <w:basedOn w:val="Normalny"/>
    <w:link w:val="Bodytext8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42"/>
      <w:sz w:val="20"/>
      <w:szCs w:val="20"/>
    </w:rPr>
  </w:style>
  <w:style w:type="paragraph" w:customStyle="1" w:styleId="Heading10">
    <w:name w:val="Heading #1"/>
    <w:basedOn w:val="Normalny"/>
    <w:link w:val="Heading1"/>
    <w:rsid w:val="00B20F8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BA168F"/>
    <w:pPr>
      <w:ind w:left="720"/>
      <w:contextualSpacing/>
    </w:pPr>
  </w:style>
  <w:style w:type="paragraph" w:styleId="Listapunktowana2">
    <w:name w:val="List Bullet 2"/>
    <w:basedOn w:val="Normalny"/>
    <w:autoRedefine/>
    <w:rsid w:val="00D91C05"/>
    <w:pPr>
      <w:widowControl/>
      <w:numPr>
        <w:numId w:val="1"/>
      </w:numPr>
      <w:spacing w:line="30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99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99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4B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4B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919BB"/>
    <w:pPr>
      <w:widowControl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50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10">
    <w:name w:val="tekstpodstawowy1"/>
    <w:basedOn w:val="Normalny"/>
    <w:rsid w:val="00745B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23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2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3B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bxgq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D626-FAF9-45F7-8D61-300C74AA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Ulewicz</dc:creator>
  <cp:keywords/>
  <dc:description/>
  <cp:lastModifiedBy>Renata Przesmycka</cp:lastModifiedBy>
  <cp:revision>2</cp:revision>
  <cp:lastPrinted>2022-03-23T13:05:00Z</cp:lastPrinted>
  <dcterms:created xsi:type="dcterms:W3CDTF">2022-06-20T12:03:00Z</dcterms:created>
  <dcterms:modified xsi:type="dcterms:W3CDTF">2022-06-20T12:03:00Z</dcterms:modified>
</cp:coreProperties>
</file>