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3A70" w:rsidRDefault="00783A70" w:rsidP="007E3B71">
      <w:pPr>
        <w:suppressAutoHyphens w:val="0"/>
        <w:ind w:left="4247"/>
        <w:outlineLvl w:val="2"/>
        <w:rPr>
          <w:b/>
          <w:bCs/>
          <w:sz w:val="26"/>
          <w:szCs w:val="26"/>
          <w:lang w:eastAsia="pl-PL"/>
        </w:rPr>
      </w:pPr>
      <w:bookmarkStart w:id="0" w:name="_Hlk161666599"/>
    </w:p>
    <w:p w:rsidR="000D144C" w:rsidRDefault="000D144C" w:rsidP="007E3B71">
      <w:pPr>
        <w:suppressAutoHyphens w:val="0"/>
        <w:ind w:left="4247"/>
        <w:outlineLvl w:val="2"/>
        <w:rPr>
          <w:b/>
          <w:bCs/>
          <w:sz w:val="26"/>
          <w:szCs w:val="26"/>
          <w:lang w:eastAsia="pl-PL"/>
        </w:rPr>
      </w:pPr>
    </w:p>
    <w:p w:rsidR="000D144C" w:rsidRDefault="000D144C" w:rsidP="007E3B71">
      <w:pPr>
        <w:suppressAutoHyphens w:val="0"/>
        <w:ind w:left="4247"/>
        <w:outlineLvl w:val="2"/>
        <w:rPr>
          <w:b/>
          <w:bCs/>
          <w:sz w:val="26"/>
          <w:szCs w:val="26"/>
          <w:lang w:eastAsia="pl-PL"/>
        </w:rPr>
      </w:pPr>
    </w:p>
    <w:p w:rsidR="0072548F" w:rsidRPr="00F50477" w:rsidRDefault="00474CDF" w:rsidP="00C0728D">
      <w:pPr>
        <w:suppressAutoHyphens w:val="0"/>
        <w:spacing w:line="312" w:lineRule="auto"/>
        <w:ind w:firstLine="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</w:t>
      </w:r>
      <w:r w:rsidR="0072548F" w:rsidRPr="00F50477">
        <w:rPr>
          <w:b/>
          <w:sz w:val="24"/>
          <w:szCs w:val="24"/>
        </w:rPr>
        <w:t xml:space="preserve"> </w:t>
      </w:r>
    </w:p>
    <w:p w:rsidR="0072548F" w:rsidRPr="00F50477" w:rsidRDefault="0072548F" w:rsidP="00C0728D">
      <w:pPr>
        <w:suppressAutoHyphens w:val="0"/>
        <w:spacing w:line="312" w:lineRule="auto"/>
        <w:ind w:firstLine="6"/>
        <w:jc w:val="center"/>
        <w:rPr>
          <w:b/>
          <w:sz w:val="24"/>
          <w:szCs w:val="24"/>
        </w:rPr>
      </w:pPr>
      <w:r w:rsidRPr="00F50477">
        <w:rPr>
          <w:b/>
          <w:sz w:val="24"/>
          <w:szCs w:val="24"/>
        </w:rPr>
        <w:t xml:space="preserve">Z DZIAŁALNOŚCI KONTROLNEJ </w:t>
      </w:r>
      <w:r w:rsidR="00921086" w:rsidRPr="00F50477">
        <w:rPr>
          <w:b/>
          <w:sz w:val="24"/>
          <w:szCs w:val="24"/>
        </w:rPr>
        <w:t xml:space="preserve">REALIZOWANEJ </w:t>
      </w:r>
      <w:r w:rsidR="00921086" w:rsidRPr="00F50477">
        <w:rPr>
          <w:b/>
          <w:sz w:val="24"/>
          <w:szCs w:val="24"/>
        </w:rPr>
        <w:br/>
        <w:t>PRZEZ KOMÓRKI</w:t>
      </w:r>
      <w:r w:rsidRPr="00F50477">
        <w:rPr>
          <w:b/>
          <w:sz w:val="24"/>
          <w:szCs w:val="24"/>
        </w:rPr>
        <w:t xml:space="preserve"> </w:t>
      </w:r>
      <w:r w:rsidR="0071678F" w:rsidRPr="00F50477">
        <w:rPr>
          <w:b/>
          <w:sz w:val="24"/>
          <w:szCs w:val="24"/>
        </w:rPr>
        <w:t xml:space="preserve">BEZPIECZEŃSTWA INFORMACJI </w:t>
      </w:r>
      <w:r w:rsidR="0071678F" w:rsidRPr="00F50477">
        <w:rPr>
          <w:b/>
          <w:sz w:val="24"/>
          <w:szCs w:val="24"/>
        </w:rPr>
        <w:br/>
      </w:r>
      <w:r w:rsidR="00921086" w:rsidRPr="00F50477">
        <w:rPr>
          <w:b/>
          <w:sz w:val="24"/>
          <w:szCs w:val="24"/>
        </w:rPr>
        <w:t xml:space="preserve">W </w:t>
      </w:r>
      <w:r w:rsidRPr="00F50477">
        <w:rPr>
          <w:b/>
          <w:sz w:val="24"/>
          <w:szCs w:val="24"/>
        </w:rPr>
        <w:t>JEDNOSTK</w:t>
      </w:r>
      <w:r w:rsidR="00921086" w:rsidRPr="00F50477">
        <w:rPr>
          <w:b/>
          <w:sz w:val="24"/>
          <w:szCs w:val="24"/>
        </w:rPr>
        <w:t>ACH</w:t>
      </w:r>
      <w:r w:rsidRPr="00F50477">
        <w:rPr>
          <w:b/>
          <w:sz w:val="24"/>
          <w:szCs w:val="24"/>
        </w:rPr>
        <w:t xml:space="preserve"> ORGANIZACYJNYCH POLICJI</w:t>
      </w:r>
      <w:r w:rsidR="00EC0178" w:rsidRPr="00F50477">
        <w:rPr>
          <w:b/>
          <w:sz w:val="24"/>
          <w:szCs w:val="24"/>
        </w:rPr>
        <w:t xml:space="preserve"> W 202</w:t>
      </w:r>
      <w:r w:rsidR="00303136">
        <w:rPr>
          <w:b/>
          <w:sz w:val="24"/>
          <w:szCs w:val="24"/>
        </w:rPr>
        <w:t>5</w:t>
      </w:r>
      <w:r w:rsidR="00EC0178" w:rsidRPr="00F50477">
        <w:rPr>
          <w:b/>
          <w:sz w:val="24"/>
          <w:szCs w:val="24"/>
        </w:rPr>
        <w:t xml:space="preserve"> R</w:t>
      </w:r>
      <w:r w:rsidR="00F50477" w:rsidRPr="00F50477">
        <w:rPr>
          <w:b/>
          <w:sz w:val="24"/>
          <w:szCs w:val="24"/>
        </w:rPr>
        <w:t>OKU</w:t>
      </w:r>
    </w:p>
    <w:p w:rsidR="00103507" w:rsidRPr="00C9182D" w:rsidRDefault="00103507" w:rsidP="007E3B71">
      <w:p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</w:p>
    <w:p w:rsidR="0072548F" w:rsidRDefault="0072548F" w:rsidP="007E3B71">
      <w:pPr>
        <w:suppressAutoHyphens w:val="0"/>
        <w:spacing w:line="276" w:lineRule="auto"/>
        <w:ind w:firstLine="705"/>
        <w:jc w:val="both"/>
        <w:rPr>
          <w:sz w:val="24"/>
          <w:szCs w:val="24"/>
          <w:lang w:val="x-none" w:eastAsia="x-none"/>
        </w:rPr>
      </w:pPr>
    </w:p>
    <w:p w:rsidR="00B01CD3" w:rsidRDefault="00B01CD3" w:rsidP="007E3B71">
      <w:pPr>
        <w:suppressAutoHyphens w:val="0"/>
        <w:spacing w:line="276" w:lineRule="auto"/>
        <w:ind w:firstLine="705"/>
        <w:jc w:val="both"/>
        <w:rPr>
          <w:sz w:val="24"/>
          <w:szCs w:val="24"/>
          <w:lang w:val="x-none" w:eastAsia="x-none"/>
        </w:rPr>
      </w:pPr>
      <w:bookmarkStart w:id="1" w:name="_GoBack"/>
      <w:bookmarkEnd w:id="1"/>
    </w:p>
    <w:p w:rsidR="006A38C2" w:rsidRPr="00F73110" w:rsidRDefault="00EC0178" w:rsidP="00F73110">
      <w:pPr>
        <w:spacing w:line="276" w:lineRule="auto"/>
        <w:ind w:firstLine="705"/>
        <w:jc w:val="both"/>
        <w:rPr>
          <w:sz w:val="24"/>
          <w:szCs w:val="24"/>
        </w:rPr>
      </w:pPr>
      <w:r w:rsidRPr="00F73110">
        <w:rPr>
          <w:sz w:val="24"/>
          <w:szCs w:val="24"/>
        </w:rPr>
        <w:t xml:space="preserve">W </w:t>
      </w:r>
      <w:r w:rsidR="00474CDF">
        <w:rPr>
          <w:sz w:val="24"/>
          <w:szCs w:val="24"/>
        </w:rPr>
        <w:t>informacji</w:t>
      </w:r>
      <w:r w:rsidR="00BB7D69" w:rsidRPr="00F73110">
        <w:rPr>
          <w:sz w:val="24"/>
          <w:szCs w:val="24"/>
        </w:rPr>
        <w:t xml:space="preserve"> ujęto kontrole przeprowadzone przez </w:t>
      </w:r>
      <w:r w:rsidR="00103507" w:rsidRPr="00F73110">
        <w:rPr>
          <w:sz w:val="24"/>
          <w:szCs w:val="24"/>
        </w:rPr>
        <w:t>Biur</w:t>
      </w:r>
      <w:r w:rsidR="00BB7D69" w:rsidRPr="00F73110">
        <w:rPr>
          <w:sz w:val="24"/>
          <w:szCs w:val="24"/>
        </w:rPr>
        <w:t>o</w:t>
      </w:r>
      <w:r w:rsidR="00103507" w:rsidRPr="00F73110">
        <w:rPr>
          <w:sz w:val="24"/>
          <w:szCs w:val="24"/>
        </w:rPr>
        <w:t xml:space="preserve"> Bezpieczeństwa Informacji KGP </w:t>
      </w:r>
      <w:r w:rsidR="00BB7D69" w:rsidRPr="00F73110">
        <w:rPr>
          <w:sz w:val="24"/>
          <w:szCs w:val="24"/>
        </w:rPr>
        <w:t xml:space="preserve">oraz kontrole, o których Biuro Bezpieczeństwa Informacji KGP poinformowali </w:t>
      </w:r>
      <w:r w:rsidRPr="00F73110">
        <w:rPr>
          <w:iCs/>
          <w:sz w:val="24"/>
          <w:szCs w:val="24"/>
        </w:rPr>
        <w:t>komendan</w:t>
      </w:r>
      <w:r w:rsidR="00BB7D69" w:rsidRPr="00F73110">
        <w:rPr>
          <w:iCs/>
          <w:sz w:val="24"/>
          <w:szCs w:val="24"/>
        </w:rPr>
        <w:t>ci</w:t>
      </w:r>
      <w:r w:rsidRPr="00F73110">
        <w:rPr>
          <w:iCs/>
          <w:sz w:val="24"/>
          <w:szCs w:val="24"/>
        </w:rPr>
        <w:t xml:space="preserve"> wojewódz</w:t>
      </w:r>
      <w:r w:rsidR="00BB7D69" w:rsidRPr="00F73110">
        <w:rPr>
          <w:iCs/>
          <w:sz w:val="24"/>
          <w:szCs w:val="24"/>
        </w:rPr>
        <w:t>cy</w:t>
      </w:r>
      <w:r w:rsidRPr="00F73110">
        <w:rPr>
          <w:iCs/>
          <w:sz w:val="24"/>
          <w:szCs w:val="24"/>
        </w:rPr>
        <w:t xml:space="preserve"> Policji</w:t>
      </w:r>
      <w:r w:rsidRPr="00F73110">
        <w:rPr>
          <w:i/>
          <w:iCs/>
          <w:sz w:val="24"/>
          <w:szCs w:val="24"/>
        </w:rPr>
        <w:t xml:space="preserve">, </w:t>
      </w:r>
      <w:r w:rsidRPr="00F73110">
        <w:rPr>
          <w:iCs/>
          <w:sz w:val="24"/>
          <w:szCs w:val="24"/>
        </w:rPr>
        <w:t>Komendant Stołeczn</w:t>
      </w:r>
      <w:r w:rsidR="00BB7D69" w:rsidRPr="00F73110">
        <w:rPr>
          <w:iCs/>
          <w:sz w:val="24"/>
          <w:szCs w:val="24"/>
        </w:rPr>
        <w:t>y</w:t>
      </w:r>
      <w:r w:rsidRPr="00F73110">
        <w:rPr>
          <w:iCs/>
          <w:sz w:val="24"/>
          <w:szCs w:val="24"/>
        </w:rPr>
        <w:t xml:space="preserve"> Policji, Komendant </w:t>
      </w:r>
      <w:r w:rsidRPr="00F73110">
        <w:rPr>
          <w:rFonts w:cs="Arial"/>
          <w:sz w:val="24"/>
          <w:szCs w:val="24"/>
        </w:rPr>
        <w:t xml:space="preserve">Centralnego Biura Śledczego Policji, </w:t>
      </w:r>
      <w:r w:rsidRPr="00F73110">
        <w:rPr>
          <w:iCs/>
          <w:sz w:val="24"/>
          <w:szCs w:val="24"/>
        </w:rPr>
        <w:t xml:space="preserve">Komendant </w:t>
      </w:r>
      <w:r w:rsidRPr="00F73110">
        <w:rPr>
          <w:rFonts w:cs="Arial"/>
          <w:sz w:val="24"/>
          <w:szCs w:val="24"/>
        </w:rPr>
        <w:t>Centralnego Biura</w:t>
      </w:r>
      <w:r w:rsidRPr="00F73110">
        <w:rPr>
          <w:iCs/>
          <w:sz w:val="24"/>
          <w:szCs w:val="24"/>
        </w:rPr>
        <w:t xml:space="preserve"> Zwalczania Cyberprzestępczości,</w:t>
      </w:r>
      <w:r w:rsidR="006A38C2" w:rsidRPr="00F73110">
        <w:rPr>
          <w:iCs/>
          <w:sz w:val="24"/>
          <w:szCs w:val="24"/>
        </w:rPr>
        <w:t xml:space="preserve"> Komendant Biura Spraw Wewnętrznych Policji</w:t>
      </w:r>
      <w:r w:rsidR="005F1DA8" w:rsidRPr="00F73110">
        <w:rPr>
          <w:iCs/>
          <w:sz w:val="24"/>
          <w:szCs w:val="24"/>
        </w:rPr>
        <w:t xml:space="preserve"> </w:t>
      </w:r>
      <w:r w:rsidR="006A38C2" w:rsidRPr="00F73110">
        <w:rPr>
          <w:iCs/>
          <w:sz w:val="24"/>
          <w:szCs w:val="24"/>
        </w:rPr>
        <w:t>oraz</w:t>
      </w:r>
      <w:r w:rsidR="006A38C2" w:rsidRPr="00F73110">
        <w:rPr>
          <w:i/>
          <w:iCs/>
          <w:sz w:val="24"/>
          <w:szCs w:val="24"/>
        </w:rPr>
        <w:t xml:space="preserve"> </w:t>
      </w:r>
      <w:r w:rsidR="006A38C2" w:rsidRPr="00F73110">
        <w:rPr>
          <w:iCs/>
          <w:sz w:val="24"/>
          <w:szCs w:val="24"/>
        </w:rPr>
        <w:t xml:space="preserve">Dyrektor Centralnego Laboratorium Kryminalistycznego Policji, </w:t>
      </w:r>
      <w:r w:rsidRPr="00F73110">
        <w:rPr>
          <w:sz w:val="24"/>
          <w:szCs w:val="24"/>
        </w:rPr>
        <w:t xml:space="preserve">zgodnie z dyspozycją zawartą w </w:t>
      </w:r>
      <w:r w:rsidR="006A38C2" w:rsidRPr="00F73110">
        <w:rPr>
          <w:sz w:val="24"/>
          <w:szCs w:val="24"/>
        </w:rPr>
        <w:t xml:space="preserve">§ 12 ust. 1 zarządzenia 5 Komendanta Głównego Policji z dnia 26 stycznia 2024 r. </w:t>
      </w:r>
      <w:r w:rsidR="006A38C2" w:rsidRPr="00F73110">
        <w:rPr>
          <w:i/>
          <w:sz w:val="24"/>
          <w:szCs w:val="24"/>
        </w:rPr>
        <w:t xml:space="preserve">w sprawie realizacji kontroli wewnętrznej oraz zasad koordynacji działalności kontrolnej </w:t>
      </w:r>
      <w:r w:rsidR="005F1DA8" w:rsidRPr="00F73110">
        <w:rPr>
          <w:i/>
          <w:sz w:val="24"/>
          <w:szCs w:val="24"/>
        </w:rPr>
        <w:br/>
      </w:r>
      <w:r w:rsidR="006A38C2" w:rsidRPr="00F73110">
        <w:rPr>
          <w:i/>
          <w:sz w:val="24"/>
          <w:szCs w:val="24"/>
        </w:rPr>
        <w:t xml:space="preserve">w Policji </w:t>
      </w:r>
      <w:r w:rsidR="008D54D4" w:rsidRPr="00F73110">
        <w:rPr>
          <w:rStyle w:val="Odwoanieprzypisudolnego"/>
          <w:sz w:val="24"/>
          <w:szCs w:val="24"/>
        </w:rPr>
        <w:footnoteReference w:id="1"/>
      </w:r>
      <w:r w:rsidRPr="00F73110">
        <w:rPr>
          <w:sz w:val="24"/>
          <w:szCs w:val="24"/>
        </w:rPr>
        <w:t xml:space="preserve">. </w:t>
      </w:r>
    </w:p>
    <w:p w:rsidR="00C720AF" w:rsidRPr="00F73110" w:rsidRDefault="00C720AF" w:rsidP="00F73110">
      <w:pPr>
        <w:suppressAutoHyphens w:val="0"/>
        <w:spacing w:line="276" w:lineRule="auto"/>
        <w:ind w:firstLine="705"/>
        <w:jc w:val="both"/>
        <w:rPr>
          <w:sz w:val="24"/>
          <w:szCs w:val="24"/>
          <w:lang w:eastAsia="x-none"/>
        </w:rPr>
      </w:pPr>
      <w:r w:rsidRPr="00F73110">
        <w:rPr>
          <w:sz w:val="24"/>
          <w:szCs w:val="24"/>
          <w:lang w:val="x-none" w:eastAsia="x-none"/>
        </w:rPr>
        <w:t>Czynności kontrolne przeprowadzono na podstawie</w:t>
      </w:r>
      <w:r w:rsidRPr="00F73110">
        <w:rPr>
          <w:sz w:val="24"/>
          <w:szCs w:val="24"/>
          <w:lang w:eastAsia="x-none"/>
        </w:rPr>
        <w:t>:</w:t>
      </w:r>
    </w:p>
    <w:p w:rsidR="00C720AF" w:rsidRPr="00F73110" w:rsidRDefault="00C720AF" w:rsidP="00F73110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sz w:val="24"/>
          <w:szCs w:val="24"/>
          <w:lang w:eastAsia="x-none"/>
        </w:rPr>
      </w:pPr>
      <w:r w:rsidRPr="00F73110">
        <w:rPr>
          <w:sz w:val="24"/>
          <w:szCs w:val="24"/>
          <w:lang w:val="x-none" w:eastAsia="x-none"/>
        </w:rPr>
        <w:t>ustawy z dnia 15 lipca 2011 r</w:t>
      </w:r>
      <w:r w:rsidR="000079D1" w:rsidRPr="00F73110">
        <w:rPr>
          <w:sz w:val="24"/>
          <w:szCs w:val="24"/>
          <w:lang w:eastAsia="x-none"/>
        </w:rPr>
        <w:t>.</w:t>
      </w:r>
      <w:r w:rsidRPr="00F73110">
        <w:rPr>
          <w:sz w:val="24"/>
          <w:szCs w:val="24"/>
          <w:lang w:val="x-none" w:eastAsia="x-none"/>
        </w:rPr>
        <w:t xml:space="preserve"> </w:t>
      </w:r>
      <w:r w:rsidRPr="00F73110">
        <w:rPr>
          <w:i/>
          <w:sz w:val="24"/>
          <w:szCs w:val="24"/>
          <w:lang w:val="x-none" w:eastAsia="x-none"/>
        </w:rPr>
        <w:t>o kontroli w administracji rządowej</w:t>
      </w:r>
      <w:r w:rsidR="008D54D4" w:rsidRPr="00F73110">
        <w:rPr>
          <w:sz w:val="24"/>
          <w:szCs w:val="24"/>
          <w:lang w:eastAsia="x-none"/>
        </w:rPr>
        <w:t>,</w:t>
      </w:r>
    </w:p>
    <w:p w:rsidR="00C720AF" w:rsidRPr="00F73110" w:rsidRDefault="000079D1" w:rsidP="00F73110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sz w:val="24"/>
          <w:szCs w:val="24"/>
          <w:lang w:eastAsia="x-none"/>
        </w:rPr>
      </w:pPr>
      <w:r w:rsidRPr="00F73110">
        <w:rPr>
          <w:sz w:val="24"/>
          <w:szCs w:val="24"/>
        </w:rPr>
        <w:t xml:space="preserve">zarządzenia </w:t>
      </w:r>
      <w:r w:rsidR="008D54D4" w:rsidRPr="00F73110">
        <w:rPr>
          <w:sz w:val="24"/>
          <w:szCs w:val="24"/>
        </w:rPr>
        <w:t>n</w:t>
      </w:r>
      <w:r w:rsidRPr="00F73110">
        <w:rPr>
          <w:sz w:val="24"/>
          <w:szCs w:val="24"/>
        </w:rPr>
        <w:t xml:space="preserve">r 24 Ministra Spraw Wewnętrznych i Administracji z dnia 29 września 2023 r. </w:t>
      </w:r>
      <w:r w:rsidRPr="00F73110">
        <w:rPr>
          <w:i/>
          <w:sz w:val="24"/>
          <w:szCs w:val="24"/>
        </w:rPr>
        <w:t>w sprawie wytycznych dotyczących kontroli wewnętrznej oraz koordynacji działalności kontrolnej w resorcie spraw wewnętrznych</w:t>
      </w:r>
      <w:r w:rsidR="008D54D4" w:rsidRPr="00F73110">
        <w:rPr>
          <w:sz w:val="24"/>
          <w:szCs w:val="24"/>
        </w:rPr>
        <w:t>.</w:t>
      </w:r>
    </w:p>
    <w:p w:rsidR="00C720AF" w:rsidRPr="00F73110" w:rsidRDefault="00C720AF" w:rsidP="00F73110">
      <w:pPr>
        <w:suppressAutoHyphens w:val="0"/>
        <w:spacing w:line="276" w:lineRule="auto"/>
        <w:ind w:firstLine="708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val="x-none" w:eastAsia="x-none"/>
        </w:rPr>
        <w:t>Zakres przedmiotowy kontroli obejmował realizację zadań nałożonych na Policję przez:</w:t>
      </w:r>
    </w:p>
    <w:p w:rsidR="00C720AF" w:rsidRPr="00F73110" w:rsidRDefault="00C720AF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val="x-none" w:eastAsia="x-none"/>
        </w:rPr>
        <w:t>ustawę z dnia 5 sierpnia 2010 r</w:t>
      </w:r>
      <w:r w:rsidR="008D54D4" w:rsidRPr="00F73110">
        <w:rPr>
          <w:sz w:val="24"/>
          <w:szCs w:val="24"/>
          <w:lang w:eastAsia="x-none"/>
        </w:rPr>
        <w:t>.</w:t>
      </w:r>
      <w:r w:rsidRPr="00F73110">
        <w:rPr>
          <w:sz w:val="24"/>
          <w:szCs w:val="24"/>
          <w:lang w:val="x-none" w:eastAsia="x-none"/>
        </w:rPr>
        <w:t xml:space="preserve"> </w:t>
      </w:r>
      <w:r w:rsidRPr="00F73110">
        <w:rPr>
          <w:i/>
          <w:iCs/>
          <w:sz w:val="24"/>
          <w:szCs w:val="24"/>
          <w:lang w:val="x-none" w:eastAsia="x-none"/>
        </w:rPr>
        <w:t>o ochronie informacji niejawnych</w:t>
      </w:r>
      <w:r w:rsidR="00BB7D69" w:rsidRPr="00F73110">
        <w:rPr>
          <w:rStyle w:val="Odwoanieprzypisudolnego"/>
          <w:i/>
          <w:iCs/>
          <w:sz w:val="24"/>
          <w:szCs w:val="24"/>
          <w:lang w:val="x-none" w:eastAsia="x-none"/>
        </w:rPr>
        <w:footnoteReference w:id="2"/>
      </w:r>
      <w:r w:rsidRPr="00F73110">
        <w:rPr>
          <w:sz w:val="24"/>
          <w:szCs w:val="24"/>
        </w:rPr>
        <w:t>,</w:t>
      </w:r>
      <w:r w:rsidR="000A2527" w:rsidRPr="00F73110">
        <w:rPr>
          <w:sz w:val="24"/>
          <w:szCs w:val="24"/>
        </w:rPr>
        <w:t xml:space="preserve"> </w:t>
      </w:r>
      <w:r w:rsidR="000A2527" w:rsidRPr="00F73110">
        <w:rPr>
          <w:sz w:val="24"/>
          <w:szCs w:val="24"/>
          <w:lang w:eastAsia="pl-PL"/>
        </w:rPr>
        <w:t>zwanej dalą ustawą o ochronie informacji niejawnych,</w:t>
      </w:r>
    </w:p>
    <w:p w:rsidR="00C720AF" w:rsidRPr="00F73110" w:rsidRDefault="00C720AF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val="x-none" w:eastAsia="x-none"/>
        </w:rPr>
        <w:t xml:space="preserve">ustawę z dnia 6 kwietnia 1990 r. </w:t>
      </w:r>
      <w:r w:rsidRPr="00F73110">
        <w:rPr>
          <w:i/>
          <w:sz w:val="24"/>
          <w:szCs w:val="24"/>
          <w:lang w:val="x-none" w:eastAsia="x-none"/>
        </w:rPr>
        <w:t>o Policji</w:t>
      </w:r>
      <w:r w:rsidR="008D54D4" w:rsidRPr="00F73110">
        <w:rPr>
          <w:rStyle w:val="Odwoanieprzypisudolnego"/>
          <w:sz w:val="24"/>
          <w:szCs w:val="24"/>
          <w:lang w:val="x-none" w:eastAsia="x-none"/>
        </w:rPr>
        <w:footnoteReference w:id="3"/>
      </w:r>
      <w:r w:rsidR="008D54D4" w:rsidRPr="00F73110">
        <w:rPr>
          <w:sz w:val="24"/>
          <w:szCs w:val="24"/>
          <w:lang w:eastAsia="x-none"/>
        </w:rPr>
        <w:t>,</w:t>
      </w:r>
    </w:p>
    <w:p w:rsidR="00C720AF" w:rsidRPr="00F73110" w:rsidRDefault="00C720AF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val="x-none" w:eastAsia="x-none"/>
        </w:rPr>
        <w:t xml:space="preserve">ustawę z dnia </w:t>
      </w:r>
      <w:r w:rsidRPr="00F73110">
        <w:rPr>
          <w:sz w:val="24"/>
          <w:szCs w:val="24"/>
          <w:lang w:eastAsia="x-none"/>
        </w:rPr>
        <w:t>10</w:t>
      </w:r>
      <w:r w:rsidRPr="00F73110">
        <w:rPr>
          <w:sz w:val="24"/>
          <w:szCs w:val="24"/>
          <w:lang w:val="x-none" w:eastAsia="x-none"/>
        </w:rPr>
        <w:t xml:space="preserve"> </w:t>
      </w:r>
      <w:r w:rsidRPr="00F73110">
        <w:rPr>
          <w:sz w:val="24"/>
          <w:szCs w:val="24"/>
          <w:lang w:eastAsia="x-none"/>
        </w:rPr>
        <w:t>maja</w:t>
      </w:r>
      <w:r w:rsidRPr="00F73110">
        <w:rPr>
          <w:sz w:val="24"/>
          <w:szCs w:val="24"/>
          <w:lang w:val="x-none" w:eastAsia="x-none"/>
        </w:rPr>
        <w:t xml:space="preserve"> </w:t>
      </w:r>
      <w:r w:rsidRPr="00F73110">
        <w:rPr>
          <w:sz w:val="24"/>
          <w:szCs w:val="24"/>
          <w:lang w:eastAsia="x-none"/>
        </w:rPr>
        <w:t>2018</w:t>
      </w:r>
      <w:r w:rsidRPr="00F73110">
        <w:rPr>
          <w:sz w:val="24"/>
          <w:szCs w:val="24"/>
          <w:lang w:val="x-none" w:eastAsia="x-none"/>
        </w:rPr>
        <w:t xml:space="preserve"> r</w:t>
      </w:r>
      <w:r w:rsidR="008D54D4" w:rsidRPr="00F73110">
        <w:rPr>
          <w:sz w:val="24"/>
          <w:szCs w:val="24"/>
          <w:lang w:eastAsia="x-none"/>
        </w:rPr>
        <w:t>.</w:t>
      </w:r>
      <w:r w:rsidRPr="00F73110">
        <w:rPr>
          <w:sz w:val="24"/>
          <w:szCs w:val="24"/>
          <w:lang w:val="x-none" w:eastAsia="x-none"/>
        </w:rPr>
        <w:t xml:space="preserve"> </w:t>
      </w:r>
      <w:r w:rsidRPr="00F73110">
        <w:rPr>
          <w:i/>
          <w:sz w:val="24"/>
          <w:szCs w:val="24"/>
          <w:lang w:val="x-none" w:eastAsia="x-none"/>
        </w:rPr>
        <w:t>o ochronie danych osobowych</w:t>
      </w:r>
      <w:r w:rsidR="008D54D4" w:rsidRPr="00F73110">
        <w:rPr>
          <w:rStyle w:val="Odwoanieprzypisudolnego"/>
          <w:sz w:val="24"/>
          <w:szCs w:val="24"/>
          <w:lang w:val="x-none" w:eastAsia="x-none"/>
        </w:rPr>
        <w:footnoteReference w:id="4"/>
      </w:r>
      <w:r w:rsidRPr="00F73110">
        <w:rPr>
          <w:sz w:val="24"/>
          <w:szCs w:val="24"/>
        </w:rPr>
        <w:t>,</w:t>
      </w:r>
      <w:r w:rsidR="00FC3954" w:rsidRPr="00F73110">
        <w:rPr>
          <w:sz w:val="24"/>
          <w:szCs w:val="24"/>
        </w:rPr>
        <w:t xml:space="preserve"> zwanej dalej ustawą </w:t>
      </w:r>
      <w:r w:rsidR="00783A70">
        <w:rPr>
          <w:sz w:val="24"/>
          <w:szCs w:val="24"/>
        </w:rPr>
        <w:br/>
      </w:r>
      <w:r w:rsidR="00FC3954" w:rsidRPr="00F73110">
        <w:rPr>
          <w:sz w:val="24"/>
          <w:szCs w:val="24"/>
        </w:rPr>
        <w:t>o ochronie informacji niejawnych,</w:t>
      </w:r>
    </w:p>
    <w:p w:rsidR="00C720AF" w:rsidRPr="00F73110" w:rsidRDefault="00C720AF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eastAsia="x-none"/>
        </w:rPr>
        <w:t>ustawę z dnia 14 grudnia 2018 r</w:t>
      </w:r>
      <w:r w:rsidR="008D54D4" w:rsidRPr="00F73110">
        <w:rPr>
          <w:sz w:val="24"/>
          <w:szCs w:val="24"/>
          <w:lang w:eastAsia="x-none"/>
        </w:rPr>
        <w:t>.</w:t>
      </w:r>
      <w:r w:rsidRPr="00F73110">
        <w:rPr>
          <w:sz w:val="24"/>
          <w:szCs w:val="24"/>
          <w:lang w:eastAsia="x-none"/>
        </w:rPr>
        <w:t xml:space="preserve"> </w:t>
      </w:r>
      <w:r w:rsidRPr="00F73110">
        <w:rPr>
          <w:i/>
          <w:sz w:val="24"/>
          <w:szCs w:val="24"/>
          <w:lang w:eastAsia="x-none"/>
        </w:rPr>
        <w:t>o ochronie danych osobowych przetwarzanych w związku z zapobieganiem i zwalczaniem przestępczości</w:t>
      </w:r>
      <w:r w:rsidR="00147D50" w:rsidRPr="00F73110">
        <w:rPr>
          <w:rStyle w:val="Odwoanieprzypisudolnego"/>
          <w:sz w:val="24"/>
          <w:szCs w:val="24"/>
          <w:lang w:eastAsia="x-none"/>
        </w:rPr>
        <w:footnoteReference w:id="5"/>
      </w:r>
      <w:r w:rsidRPr="00F73110">
        <w:rPr>
          <w:sz w:val="24"/>
          <w:szCs w:val="24"/>
        </w:rPr>
        <w:t>,</w:t>
      </w:r>
    </w:p>
    <w:p w:rsidR="007F033D" w:rsidRPr="00F73110" w:rsidRDefault="00C720AF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val="x-none" w:eastAsia="x-none"/>
        </w:rPr>
        <w:t>ustawę z dnia 18 grudnia 1998 r</w:t>
      </w:r>
      <w:r w:rsidR="00A72282" w:rsidRPr="00F73110">
        <w:rPr>
          <w:sz w:val="24"/>
          <w:szCs w:val="24"/>
          <w:lang w:eastAsia="x-none"/>
        </w:rPr>
        <w:t>.</w:t>
      </w:r>
      <w:r w:rsidRPr="00F73110">
        <w:rPr>
          <w:sz w:val="24"/>
          <w:szCs w:val="24"/>
          <w:lang w:val="x-none" w:eastAsia="x-none"/>
        </w:rPr>
        <w:t xml:space="preserve"> </w:t>
      </w:r>
      <w:r w:rsidRPr="00F73110">
        <w:rPr>
          <w:i/>
          <w:sz w:val="24"/>
          <w:szCs w:val="24"/>
          <w:lang w:val="x-none" w:eastAsia="x-none"/>
        </w:rPr>
        <w:t xml:space="preserve">o </w:t>
      </w:r>
      <w:r w:rsidRPr="00F73110">
        <w:rPr>
          <w:i/>
          <w:iCs/>
          <w:sz w:val="24"/>
          <w:szCs w:val="24"/>
          <w:lang w:val="x-none" w:eastAsia="x-none"/>
        </w:rPr>
        <w:t>Instytucie Pamięci Narodowej – Komisji Ścigania</w:t>
      </w:r>
      <w:r w:rsidR="00147D50" w:rsidRPr="00F73110">
        <w:rPr>
          <w:rStyle w:val="Odwoanieprzypisudolnego"/>
          <w:iCs/>
          <w:sz w:val="24"/>
          <w:szCs w:val="24"/>
          <w:lang w:val="x-none" w:eastAsia="x-none"/>
        </w:rPr>
        <w:footnoteReference w:id="6"/>
      </w:r>
      <w:r w:rsidR="00147D50" w:rsidRPr="00F73110">
        <w:rPr>
          <w:iCs/>
          <w:sz w:val="24"/>
          <w:szCs w:val="24"/>
          <w:lang w:eastAsia="x-none"/>
        </w:rPr>
        <w:t>,</w:t>
      </w:r>
    </w:p>
    <w:p w:rsidR="007F033D" w:rsidRPr="00F73110" w:rsidRDefault="00C720AF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  <w:lang w:val="x-none" w:eastAsia="x-none"/>
        </w:rPr>
        <w:t xml:space="preserve">ustawę z dnia 14 lipca 1983 r. </w:t>
      </w:r>
      <w:r w:rsidRPr="00F73110">
        <w:rPr>
          <w:i/>
          <w:sz w:val="24"/>
          <w:szCs w:val="24"/>
          <w:lang w:val="x-none" w:eastAsia="x-none"/>
        </w:rPr>
        <w:t>o narodowym zasobie archiwalnym i archiwach</w:t>
      </w:r>
      <w:r w:rsidR="00147D50" w:rsidRPr="00F73110">
        <w:rPr>
          <w:rStyle w:val="Odwoanieprzypisudolnego"/>
          <w:sz w:val="24"/>
          <w:szCs w:val="24"/>
          <w:lang w:val="x-none" w:eastAsia="x-none"/>
        </w:rPr>
        <w:footnoteReference w:id="7"/>
      </w:r>
      <w:r w:rsidRPr="00F73110">
        <w:rPr>
          <w:sz w:val="24"/>
          <w:szCs w:val="24"/>
        </w:rPr>
        <w:t xml:space="preserve">, </w:t>
      </w:r>
      <w:r w:rsidR="00147D50" w:rsidRPr="00F73110">
        <w:rPr>
          <w:sz w:val="24"/>
          <w:szCs w:val="24"/>
        </w:rPr>
        <w:br/>
      </w:r>
      <w:r w:rsidRPr="00F73110">
        <w:rPr>
          <w:sz w:val="24"/>
          <w:szCs w:val="24"/>
        </w:rPr>
        <w:t xml:space="preserve">a także </w:t>
      </w:r>
      <w:r w:rsidRPr="00F73110">
        <w:rPr>
          <w:sz w:val="24"/>
          <w:szCs w:val="24"/>
          <w:lang w:val="x-none" w:eastAsia="x-none"/>
        </w:rPr>
        <w:t>przepis</w:t>
      </w:r>
      <w:r w:rsidRPr="00F73110">
        <w:rPr>
          <w:sz w:val="24"/>
          <w:szCs w:val="24"/>
          <w:lang w:eastAsia="x-none"/>
        </w:rPr>
        <w:t>ów</w:t>
      </w:r>
      <w:r w:rsidRPr="00F73110">
        <w:rPr>
          <w:sz w:val="24"/>
          <w:szCs w:val="24"/>
          <w:lang w:val="x-none" w:eastAsia="x-none"/>
        </w:rPr>
        <w:t xml:space="preserve"> MSWiA </w:t>
      </w:r>
      <w:r w:rsidRPr="00F73110">
        <w:rPr>
          <w:sz w:val="24"/>
          <w:szCs w:val="24"/>
          <w:lang w:eastAsia="x-none"/>
        </w:rPr>
        <w:t xml:space="preserve">oraz </w:t>
      </w:r>
      <w:r w:rsidRPr="00F73110">
        <w:rPr>
          <w:sz w:val="24"/>
          <w:szCs w:val="24"/>
          <w:lang w:val="x-none" w:eastAsia="x-none"/>
        </w:rPr>
        <w:t>KGP dot</w:t>
      </w:r>
      <w:r w:rsidR="00745725" w:rsidRPr="00F73110">
        <w:rPr>
          <w:sz w:val="24"/>
          <w:szCs w:val="24"/>
          <w:lang w:eastAsia="x-none"/>
        </w:rPr>
        <w:t>yczących</w:t>
      </w:r>
      <w:r w:rsidRPr="00F73110">
        <w:rPr>
          <w:sz w:val="24"/>
          <w:szCs w:val="24"/>
          <w:lang w:val="x-none" w:eastAsia="x-none"/>
        </w:rPr>
        <w:t xml:space="preserve"> archiwów </w:t>
      </w:r>
      <w:r w:rsidRPr="00F73110">
        <w:rPr>
          <w:sz w:val="24"/>
          <w:szCs w:val="24"/>
          <w:lang w:eastAsia="x-none"/>
        </w:rPr>
        <w:t>wyodrębnionych</w:t>
      </w:r>
      <w:r w:rsidR="007F033D" w:rsidRPr="00F73110">
        <w:rPr>
          <w:sz w:val="24"/>
          <w:szCs w:val="24"/>
          <w:lang w:eastAsia="x-none"/>
        </w:rPr>
        <w:t>,</w:t>
      </w:r>
    </w:p>
    <w:p w:rsidR="007F033D" w:rsidRPr="00F73110" w:rsidRDefault="007F033D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rStyle w:val="Uwydatnienie"/>
          <w:i w:val="0"/>
          <w:iCs w:val="0"/>
          <w:sz w:val="24"/>
          <w:szCs w:val="24"/>
          <w:lang w:val="x-none" w:eastAsia="x-none"/>
        </w:rPr>
      </w:pPr>
      <w:r w:rsidRPr="00F73110">
        <w:rPr>
          <w:sz w:val="24"/>
          <w:szCs w:val="24"/>
        </w:rPr>
        <w:t xml:space="preserve">rozporządzenie Prezesa Rady Ministrów z dnia 7 grudnia 2011 r. </w:t>
      </w:r>
      <w:r w:rsidRPr="00F73110">
        <w:rPr>
          <w:i/>
          <w:sz w:val="24"/>
          <w:szCs w:val="24"/>
        </w:rPr>
        <w:t>w</w:t>
      </w:r>
      <w:r w:rsidRPr="00F73110">
        <w:rPr>
          <w:sz w:val="24"/>
          <w:szCs w:val="24"/>
        </w:rPr>
        <w:t xml:space="preserve"> </w:t>
      </w:r>
      <w:r w:rsidRPr="00F73110">
        <w:rPr>
          <w:rStyle w:val="Uwydatnienie"/>
          <w:sz w:val="24"/>
          <w:szCs w:val="24"/>
        </w:rPr>
        <w:t>sprawie nadawania, przyjmowania, przewożenia, wydawania</w:t>
      </w:r>
      <w:r w:rsidRPr="00F73110">
        <w:rPr>
          <w:sz w:val="24"/>
          <w:szCs w:val="24"/>
        </w:rPr>
        <w:t xml:space="preserve"> </w:t>
      </w:r>
      <w:r w:rsidRPr="00F73110">
        <w:rPr>
          <w:i/>
          <w:sz w:val="24"/>
          <w:szCs w:val="24"/>
        </w:rPr>
        <w:t xml:space="preserve">i </w:t>
      </w:r>
      <w:r w:rsidRPr="00F73110">
        <w:rPr>
          <w:rStyle w:val="Uwydatnienie"/>
          <w:sz w:val="24"/>
          <w:szCs w:val="24"/>
        </w:rPr>
        <w:t>ochrony materiałów zawierających informacje niejawne</w:t>
      </w:r>
      <w:r w:rsidR="00E340F7" w:rsidRPr="00F73110">
        <w:rPr>
          <w:rStyle w:val="Odwoanieprzypisudolnego"/>
          <w:i/>
          <w:iCs/>
          <w:sz w:val="24"/>
          <w:szCs w:val="24"/>
        </w:rPr>
        <w:footnoteReference w:id="8"/>
      </w:r>
      <w:r w:rsidRPr="00F73110">
        <w:rPr>
          <w:rStyle w:val="Uwydatnienie"/>
          <w:sz w:val="24"/>
          <w:szCs w:val="24"/>
        </w:rPr>
        <w:t>,</w:t>
      </w:r>
    </w:p>
    <w:p w:rsidR="007F033D" w:rsidRPr="00F73110" w:rsidRDefault="007F033D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rStyle w:val="Uwydatnienie"/>
          <w:i w:val="0"/>
          <w:iCs w:val="0"/>
          <w:sz w:val="24"/>
          <w:szCs w:val="24"/>
          <w:lang w:val="x-none" w:eastAsia="x-none"/>
        </w:rPr>
      </w:pPr>
      <w:r w:rsidRPr="00F73110">
        <w:rPr>
          <w:sz w:val="24"/>
          <w:szCs w:val="24"/>
        </w:rPr>
        <w:lastRenderedPageBreak/>
        <w:t xml:space="preserve">rozporządzenie Rady Ministrów z dnia 29 maja 2012 r. </w:t>
      </w:r>
      <w:r w:rsidRPr="00F73110">
        <w:rPr>
          <w:i/>
          <w:sz w:val="24"/>
          <w:szCs w:val="24"/>
        </w:rPr>
        <w:t xml:space="preserve">w </w:t>
      </w:r>
      <w:r w:rsidRPr="00F73110">
        <w:rPr>
          <w:rStyle w:val="Uwydatnienie"/>
          <w:sz w:val="24"/>
          <w:szCs w:val="24"/>
        </w:rPr>
        <w:t>sprawie środków bezpieczeństwa fizycznego stosowanych</w:t>
      </w:r>
      <w:r w:rsidRPr="00F73110">
        <w:rPr>
          <w:sz w:val="24"/>
          <w:szCs w:val="24"/>
        </w:rPr>
        <w:t xml:space="preserve"> do</w:t>
      </w:r>
      <w:r w:rsidRPr="00F73110">
        <w:rPr>
          <w:i/>
          <w:sz w:val="24"/>
          <w:szCs w:val="24"/>
        </w:rPr>
        <w:t xml:space="preserve"> </w:t>
      </w:r>
      <w:r w:rsidRPr="00F73110">
        <w:rPr>
          <w:rStyle w:val="Uwydatnienie"/>
          <w:sz w:val="24"/>
          <w:szCs w:val="24"/>
        </w:rPr>
        <w:t>zabezpieczania informacji niejawnych</w:t>
      </w:r>
      <w:r w:rsidR="00E340F7" w:rsidRPr="00F73110">
        <w:rPr>
          <w:rStyle w:val="Odwoanieprzypisudolnego"/>
          <w:i/>
          <w:iCs/>
          <w:sz w:val="24"/>
          <w:szCs w:val="24"/>
        </w:rPr>
        <w:footnoteReference w:id="9"/>
      </w:r>
      <w:r w:rsidR="00E340F7" w:rsidRPr="00F73110">
        <w:rPr>
          <w:rStyle w:val="Uwydatnienie"/>
          <w:sz w:val="24"/>
          <w:szCs w:val="24"/>
        </w:rPr>
        <w:t>,</w:t>
      </w:r>
    </w:p>
    <w:p w:rsidR="00DF5756" w:rsidRPr="00F73110" w:rsidRDefault="007F033D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sz w:val="24"/>
          <w:szCs w:val="24"/>
        </w:rPr>
        <w:t xml:space="preserve">rozporządzenie Rady Ministrów z dnia 7 grudnia 2011 r. </w:t>
      </w:r>
      <w:r w:rsidRPr="00F73110">
        <w:rPr>
          <w:i/>
          <w:sz w:val="24"/>
          <w:szCs w:val="24"/>
        </w:rPr>
        <w:t>w</w:t>
      </w:r>
      <w:r w:rsidRPr="00F73110">
        <w:rPr>
          <w:sz w:val="24"/>
          <w:szCs w:val="24"/>
        </w:rPr>
        <w:t xml:space="preserve"> </w:t>
      </w:r>
      <w:r w:rsidRPr="00F73110">
        <w:rPr>
          <w:rStyle w:val="Uwydatnienie"/>
          <w:sz w:val="24"/>
          <w:szCs w:val="24"/>
        </w:rPr>
        <w:t>sprawie organizacji</w:t>
      </w:r>
      <w:r w:rsidRPr="00F73110">
        <w:rPr>
          <w:sz w:val="24"/>
          <w:szCs w:val="24"/>
        </w:rPr>
        <w:t xml:space="preserve"> </w:t>
      </w:r>
      <w:r w:rsidR="00E340F7" w:rsidRPr="00F73110">
        <w:rPr>
          <w:sz w:val="24"/>
          <w:szCs w:val="24"/>
        </w:rPr>
        <w:br/>
      </w:r>
      <w:r w:rsidRPr="00F73110">
        <w:rPr>
          <w:i/>
          <w:sz w:val="24"/>
          <w:szCs w:val="24"/>
        </w:rPr>
        <w:t xml:space="preserve">i </w:t>
      </w:r>
      <w:r w:rsidRPr="00F73110">
        <w:rPr>
          <w:rStyle w:val="Uwydatnienie"/>
          <w:sz w:val="24"/>
          <w:szCs w:val="24"/>
        </w:rPr>
        <w:t>funkcjonowania kancelarii tajnych</w:t>
      </w:r>
      <w:r w:rsidRPr="00F73110">
        <w:rPr>
          <w:i/>
          <w:sz w:val="24"/>
          <w:szCs w:val="24"/>
        </w:rPr>
        <w:t xml:space="preserve"> </w:t>
      </w:r>
      <w:r w:rsidRPr="00F73110">
        <w:rPr>
          <w:sz w:val="24"/>
          <w:szCs w:val="24"/>
        </w:rPr>
        <w:t xml:space="preserve">oraz </w:t>
      </w:r>
      <w:r w:rsidRPr="00F73110">
        <w:rPr>
          <w:rStyle w:val="Uwydatnienie"/>
          <w:sz w:val="24"/>
          <w:szCs w:val="24"/>
        </w:rPr>
        <w:t>sposobu</w:t>
      </w:r>
      <w:r w:rsidRPr="00F73110">
        <w:rPr>
          <w:i/>
          <w:sz w:val="24"/>
          <w:szCs w:val="24"/>
        </w:rPr>
        <w:t xml:space="preserve"> i </w:t>
      </w:r>
      <w:r w:rsidRPr="00F73110">
        <w:rPr>
          <w:rStyle w:val="Uwydatnienie"/>
          <w:sz w:val="24"/>
          <w:szCs w:val="24"/>
        </w:rPr>
        <w:t>trybu przetwarzania informacji niejawnych</w:t>
      </w:r>
      <w:r w:rsidR="00E340F7" w:rsidRPr="00F73110">
        <w:rPr>
          <w:rStyle w:val="Odwoanieprzypisudolnego"/>
          <w:i/>
          <w:iCs/>
          <w:sz w:val="24"/>
          <w:szCs w:val="24"/>
        </w:rPr>
        <w:footnoteReference w:id="10"/>
      </w:r>
      <w:r w:rsidR="00DF5756" w:rsidRPr="00F73110">
        <w:rPr>
          <w:rStyle w:val="Uwydatnienie"/>
          <w:i w:val="0"/>
          <w:iCs w:val="0"/>
          <w:sz w:val="24"/>
          <w:szCs w:val="24"/>
          <w:lang w:eastAsia="x-none"/>
        </w:rPr>
        <w:t>,</w:t>
      </w:r>
    </w:p>
    <w:p w:rsidR="00DF5756" w:rsidRPr="00F73110" w:rsidRDefault="0084425C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hyperlink r:id="rId8" w:history="1">
        <w:r w:rsidR="00DF5756" w:rsidRPr="00F73110">
          <w:rPr>
            <w:bCs/>
            <w:color w:val="242424"/>
            <w:sz w:val="24"/>
            <w:szCs w:val="24"/>
          </w:rPr>
          <w:t xml:space="preserve">zarządzenie </w:t>
        </w:r>
        <w:r w:rsidR="00A434FC" w:rsidRPr="00F73110">
          <w:rPr>
            <w:bCs/>
            <w:color w:val="242424"/>
            <w:sz w:val="24"/>
            <w:szCs w:val="24"/>
          </w:rPr>
          <w:t>n</w:t>
        </w:r>
        <w:r w:rsidR="00DF5756" w:rsidRPr="00F73110">
          <w:rPr>
            <w:bCs/>
            <w:color w:val="242424"/>
            <w:sz w:val="24"/>
            <w:szCs w:val="24"/>
          </w:rPr>
          <w:t xml:space="preserve">r 26 Komendanta Głównego Policji </w:t>
        </w:r>
        <w:r w:rsidR="00DF5756" w:rsidRPr="00F73110">
          <w:rPr>
            <w:bCs/>
            <w:i/>
            <w:color w:val="242424"/>
            <w:sz w:val="24"/>
            <w:szCs w:val="24"/>
          </w:rPr>
          <w:t>w sprawie metod i form brakowania dokumentacji niearchiwalnej w Policji</w:t>
        </w:r>
      </w:hyperlink>
      <w:r w:rsidR="00E340F7" w:rsidRPr="00F73110">
        <w:rPr>
          <w:rStyle w:val="Odwoanieprzypisudolnego"/>
          <w:bCs/>
          <w:i/>
          <w:color w:val="242424"/>
          <w:sz w:val="24"/>
          <w:szCs w:val="24"/>
        </w:rPr>
        <w:footnoteReference w:id="11"/>
      </w:r>
      <w:r w:rsidR="00DF5756" w:rsidRPr="00F73110">
        <w:rPr>
          <w:sz w:val="24"/>
          <w:szCs w:val="24"/>
        </w:rPr>
        <w:t>,</w:t>
      </w:r>
    </w:p>
    <w:p w:rsidR="007F033D" w:rsidRPr="00F73110" w:rsidRDefault="007F033D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rStyle w:val="Uwydatnienie"/>
          <w:i w:val="0"/>
          <w:iCs w:val="0"/>
          <w:sz w:val="24"/>
          <w:szCs w:val="24"/>
          <w:lang w:val="x-none" w:eastAsia="x-none"/>
        </w:rPr>
      </w:pPr>
      <w:r w:rsidRPr="00F73110">
        <w:rPr>
          <w:sz w:val="24"/>
          <w:szCs w:val="24"/>
        </w:rPr>
        <w:t xml:space="preserve">zarządzenie </w:t>
      </w:r>
      <w:r w:rsidR="00A434FC" w:rsidRPr="00F73110">
        <w:rPr>
          <w:sz w:val="24"/>
          <w:szCs w:val="24"/>
        </w:rPr>
        <w:t>n</w:t>
      </w:r>
      <w:r w:rsidRPr="00F73110">
        <w:rPr>
          <w:sz w:val="24"/>
          <w:szCs w:val="24"/>
        </w:rPr>
        <w:t xml:space="preserve">r 920 Komendanta Głównego </w:t>
      </w:r>
      <w:r w:rsidRPr="00F73110">
        <w:rPr>
          <w:rStyle w:val="Uwydatnienie"/>
          <w:i w:val="0"/>
          <w:sz w:val="24"/>
          <w:szCs w:val="24"/>
        </w:rPr>
        <w:t>Policji</w:t>
      </w:r>
      <w:r w:rsidRPr="00F73110">
        <w:rPr>
          <w:i/>
          <w:sz w:val="24"/>
          <w:szCs w:val="24"/>
        </w:rPr>
        <w:t xml:space="preserve"> </w:t>
      </w:r>
      <w:r w:rsidRPr="00F73110">
        <w:rPr>
          <w:sz w:val="24"/>
          <w:szCs w:val="24"/>
        </w:rPr>
        <w:t xml:space="preserve">z dnia 11 września 2008 r. </w:t>
      </w:r>
      <w:r w:rsidR="00DF5756" w:rsidRPr="00F73110">
        <w:rPr>
          <w:sz w:val="24"/>
          <w:szCs w:val="24"/>
        </w:rPr>
        <w:br/>
      </w:r>
      <w:r w:rsidRPr="00F73110">
        <w:rPr>
          <w:i/>
          <w:sz w:val="24"/>
          <w:szCs w:val="24"/>
        </w:rPr>
        <w:t>w</w:t>
      </w:r>
      <w:r w:rsidRPr="00F73110">
        <w:rPr>
          <w:sz w:val="24"/>
          <w:szCs w:val="24"/>
        </w:rPr>
        <w:t xml:space="preserve"> </w:t>
      </w:r>
      <w:r w:rsidRPr="00F73110">
        <w:rPr>
          <w:rStyle w:val="Uwydatnienie"/>
          <w:sz w:val="24"/>
          <w:szCs w:val="24"/>
        </w:rPr>
        <w:t>sprawie metod</w:t>
      </w:r>
      <w:r w:rsidRPr="00F73110">
        <w:rPr>
          <w:sz w:val="24"/>
          <w:szCs w:val="24"/>
        </w:rPr>
        <w:t xml:space="preserve"> i </w:t>
      </w:r>
      <w:r w:rsidRPr="00F73110">
        <w:rPr>
          <w:rStyle w:val="Uwydatnienie"/>
          <w:sz w:val="24"/>
          <w:szCs w:val="24"/>
        </w:rPr>
        <w:t>form wykonywania zadań</w:t>
      </w:r>
      <w:r w:rsidRPr="00F73110">
        <w:rPr>
          <w:sz w:val="24"/>
          <w:szCs w:val="24"/>
        </w:rPr>
        <w:t xml:space="preserve"> w </w:t>
      </w:r>
      <w:r w:rsidRPr="00F73110">
        <w:rPr>
          <w:rStyle w:val="Uwydatnienie"/>
          <w:sz w:val="24"/>
          <w:szCs w:val="24"/>
        </w:rPr>
        <w:t>zakresie działalności</w:t>
      </w:r>
      <w:r w:rsidRPr="00F73110">
        <w:rPr>
          <w:sz w:val="24"/>
          <w:szCs w:val="24"/>
        </w:rPr>
        <w:t xml:space="preserve"> </w:t>
      </w:r>
      <w:r w:rsidRPr="00F73110">
        <w:rPr>
          <w:rStyle w:val="Uwydatnienie"/>
          <w:sz w:val="24"/>
          <w:szCs w:val="24"/>
        </w:rPr>
        <w:t>archiwalnej</w:t>
      </w:r>
      <w:r w:rsidRPr="00F73110">
        <w:rPr>
          <w:sz w:val="24"/>
          <w:szCs w:val="24"/>
        </w:rPr>
        <w:t xml:space="preserve"> </w:t>
      </w:r>
      <w:r w:rsidR="00DF5756" w:rsidRPr="00F73110">
        <w:rPr>
          <w:sz w:val="24"/>
          <w:szCs w:val="24"/>
        </w:rPr>
        <w:br/>
      </w:r>
      <w:r w:rsidRPr="00F73110">
        <w:rPr>
          <w:i/>
          <w:sz w:val="24"/>
          <w:szCs w:val="24"/>
        </w:rPr>
        <w:t>w</w:t>
      </w:r>
      <w:r w:rsidRPr="00F73110">
        <w:rPr>
          <w:sz w:val="24"/>
          <w:szCs w:val="24"/>
        </w:rPr>
        <w:t xml:space="preserve"> </w:t>
      </w:r>
      <w:r w:rsidRPr="00F73110">
        <w:rPr>
          <w:rStyle w:val="Uwydatnienie"/>
          <w:sz w:val="24"/>
          <w:szCs w:val="24"/>
        </w:rPr>
        <w:t>Policji</w:t>
      </w:r>
      <w:r w:rsidR="00E340F7" w:rsidRPr="00F73110">
        <w:rPr>
          <w:rStyle w:val="Odwoanieprzypisudolnego"/>
          <w:i/>
          <w:iCs/>
          <w:sz w:val="24"/>
          <w:szCs w:val="24"/>
        </w:rPr>
        <w:footnoteReference w:id="12"/>
      </w:r>
      <w:r w:rsidR="00E340F7" w:rsidRPr="00F73110">
        <w:rPr>
          <w:rStyle w:val="Uwydatnienie"/>
          <w:sz w:val="24"/>
          <w:szCs w:val="24"/>
        </w:rPr>
        <w:t>,</w:t>
      </w:r>
      <w:r w:rsidR="00FC3954" w:rsidRPr="00F73110">
        <w:rPr>
          <w:rStyle w:val="Uwydatnienie"/>
          <w:i w:val="0"/>
          <w:sz w:val="24"/>
          <w:szCs w:val="24"/>
        </w:rPr>
        <w:t xml:space="preserve"> zwanego dalej zarządzeniem 920 KGP,</w:t>
      </w:r>
    </w:p>
    <w:p w:rsidR="007F033D" w:rsidRPr="00F73110" w:rsidRDefault="007F033D" w:rsidP="00F73110">
      <w:pPr>
        <w:numPr>
          <w:ilvl w:val="0"/>
          <w:numId w:val="2"/>
        </w:numPr>
        <w:suppressAutoHyphens w:val="0"/>
        <w:spacing w:line="276" w:lineRule="auto"/>
        <w:jc w:val="both"/>
        <w:rPr>
          <w:sz w:val="24"/>
          <w:szCs w:val="24"/>
          <w:lang w:val="x-none" w:eastAsia="x-none"/>
        </w:rPr>
      </w:pPr>
      <w:r w:rsidRPr="00F73110">
        <w:rPr>
          <w:rStyle w:val="Uwydatnienie"/>
          <w:i w:val="0"/>
          <w:sz w:val="24"/>
          <w:szCs w:val="24"/>
        </w:rPr>
        <w:t>zarządzenie</w:t>
      </w:r>
      <w:r w:rsidRPr="00F73110">
        <w:rPr>
          <w:sz w:val="24"/>
          <w:szCs w:val="24"/>
        </w:rPr>
        <w:t xml:space="preserve"> </w:t>
      </w:r>
      <w:r w:rsidR="00A434FC" w:rsidRPr="00F73110">
        <w:rPr>
          <w:sz w:val="24"/>
          <w:szCs w:val="24"/>
        </w:rPr>
        <w:t>n</w:t>
      </w:r>
      <w:r w:rsidRPr="00F73110">
        <w:rPr>
          <w:sz w:val="24"/>
          <w:szCs w:val="24"/>
        </w:rPr>
        <w:t xml:space="preserve">r </w:t>
      </w:r>
      <w:r w:rsidRPr="00F73110">
        <w:rPr>
          <w:rStyle w:val="Uwydatnienie"/>
          <w:i w:val="0"/>
          <w:sz w:val="24"/>
          <w:szCs w:val="24"/>
        </w:rPr>
        <w:t>2020</w:t>
      </w:r>
      <w:r w:rsidRPr="00F73110">
        <w:rPr>
          <w:sz w:val="24"/>
          <w:szCs w:val="24"/>
        </w:rPr>
        <w:t xml:space="preserve"> Komendanta Głównego Policji z dnia 30 grudnia 2010 r. </w:t>
      </w:r>
      <w:r w:rsidR="00DF5756" w:rsidRPr="00F73110">
        <w:rPr>
          <w:sz w:val="24"/>
          <w:szCs w:val="24"/>
        </w:rPr>
        <w:br/>
      </w:r>
      <w:r w:rsidRPr="00F73110">
        <w:rPr>
          <w:i/>
          <w:sz w:val="24"/>
          <w:szCs w:val="24"/>
        </w:rPr>
        <w:t xml:space="preserve">w sprawie szczególnego sposobu organizacji i funkcjonowania kancelarii tajnych </w:t>
      </w:r>
      <w:r w:rsidR="00DF5756" w:rsidRPr="00F73110">
        <w:rPr>
          <w:i/>
          <w:sz w:val="24"/>
          <w:szCs w:val="24"/>
        </w:rPr>
        <w:br/>
      </w:r>
      <w:r w:rsidRPr="00F73110">
        <w:rPr>
          <w:i/>
          <w:sz w:val="24"/>
          <w:szCs w:val="24"/>
        </w:rPr>
        <w:t xml:space="preserve">i innych niż kancelaria tajna komórek organizacyjnych odpowiedzialnych </w:t>
      </w:r>
      <w:r w:rsidR="00DF5756" w:rsidRPr="00F73110">
        <w:rPr>
          <w:i/>
          <w:sz w:val="24"/>
          <w:szCs w:val="24"/>
        </w:rPr>
        <w:br/>
      </w:r>
      <w:r w:rsidRPr="00F73110">
        <w:rPr>
          <w:i/>
          <w:sz w:val="24"/>
          <w:szCs w:val="24"/>
        </w:rPr>
        <w:t>za przetwarzanie materiałów niejawnych, sposobu i trybu przetwarzania informacji niejawnych oraz doboru i stosowania środków bezpieczeństwa fizycznego informacji niejawnych w Policji</w:t>
      </w:r>
      <w:r w:rsidR="00DF5756" w:rsidRPr="00F73110">
        <w:rPr>
          <w:rStyle w:val="Odwoanieprzypisudolnego"/>
          <w:bCs/>
          <w:sz w:val="24"/>
          <w:szCs w:val="24"/>
        </w:rPr>
        <w:footnoteReference w:id="13"/>
      </w:r>
      <w:r w:rsidR="00DF5756" w:rsidRPr="00F73110">
        <w:rPr>
          <w:sz w:val="24"/>
          <w:szCs w:val="24"/>
        </w:rPr>
        <w:t>.</w:t>
      </w:r>
    </w:p>
    <w:p w:rsidR="0004223F" w:rsidRDefault="0004223F" w:rsidP="0043579F">
      <w:pPr>
        <w:pStyle w:val="Akapitzlist"/>
        <w:suppressAutoHyphens w:val="0"/>
        <w:spacing w:line="276" w:lineRule="auto"/>
        <w:ind w:left="1080"/>
        <w:jc w:val="both"/>
        <w:rPr>
          <w:sz w:val="24"/>
          <w:szCs w:val="24"/>
          <w:lang w:eastAsia="x-none"/>
        </w:rPr>
      </w:pPr>
    </w:p>
    <w:p w:rsidR="00EA3B84" w:rsidRPr="0043579F" w:rsidRDefault="00EA3B84" w:rsidP="0043579F">
      <w:pPr>
        <w:pStyle w:val="Akapitzlist"/>
        <w:suppressAutoHyphens w:val="0"/>
        <w:spacing w:line="276" w:lineRule="auto"/>
        <w:ind w:left="1080"/>
        <w:jc w:val="both"/>
        <w:rPr>
          <w:sz w:val="24"/>
          <w:szCs w:val="24"/>
          <w:lang w:eastAsia="x-none"/>
        </w:rPr>
      </w:pPr>
    </w:p>
    <w:bookmarkEnd w:id="0"/>
    <w:p w:rsidR="009976F2" w:rsidRPr="000E6BE4" w:rsidRDefault="009976F2" w:rsidP="009976F2">
      <w:pPr>
        <w:numPr>
          <w:ilvl w:val="0"/>
          <w:numId w:val="4"/>
        </w:numPr>
        <w:suppressAutoHyphens w:val="0"/>
        <w:ind w:left="357" w:hanging="357"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Liczba kontroli przeprowadzonych w </w:t>
      </w:r>
      <w:r w:rsidR="00474CDF">
        <w:rPr>
          <w:sz w:val="24"/>
          <w:szCs w:val="24"/>
        </w:rPr>
        <w:t xml:space="preserve">2025 </w:t>
      </w:r>
      <w:r w:rsidRPr="000E6BE4">
        <w:rPr>
          <w:sz w:val="24"/>
          <w:szCs w:val="24"/>
        </w:rPr>
        <w:t>roku</w:t>
      </w:r>
      <w:r w:rsidR="00474CDF">
        <w:rPr>
          <w:sz w:val="24"/>
          <w:szCs w:val="24"/>
        </w:rPr>
        <w:t>.</w:t>
      </w:r>
    </w:p>
    <w:p w:rsidR="009976F2" w:rsidRPr="009C7F41" w:rsidRDefault="009976F2" w:rsidP="009976F2">
      <w:pPr>
        <w:suppressAutoHyphens w:val="0"/>
        <w:ind w:left="357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4365"/>
        <w:gridCol w:w="824"/>
        <w:gridCol w:w="1354"/>
        <w:gridCol w:w="963"/>
        <w:gridCol w:w="866"/>
        <w:gridCol w:w="541"/>
      </w:tblGrid>
      <w:tr w:rsidR="009976F2" w:rsidRPr="009C7F41" w:rsidTr="000D144C">
        <w:trPr>
          <w:cantSplit/>
          <w:trHeight w:val="180"/>
          <w:tblHeader/>
        </w:trPr>
        <w:tc>
          <w:tcPr>
            <w:tcW w:w="26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CCCCCC"/>
          </w:tcPr>
          <w:p w:rsidR="009976F2" w:rsidRPr="009C7F41" w:rsidRDefault="009976F2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bookmarkStart w:id="2" w:name="_Hlk236381376"/>
            <w:r w:rsidRPr="009C7F41">
              <w:rPr>
                <w:b/>
                <w:sz w:val="22"/>
                <w:szCs w:val="22"/>
              </w:rPr>
              <w:t xml:space="preserve">                    Kontrole</w:t>
            </w:r>
          </w:p>
          <w:p w:rsidR="009976F2" w:rsidRPr="009C7F41" w:rsidRDefault="009976F2" w:rsidP="005C19E3">
            <w:pPr>
              <w:spacing w:before="60" w:after="60"/>
              <w:ind w:firstLine="708"/>
              <w:rPr>
                <w:b/>
                <w:sz w:val="22"/>
                <w:szCs w:val="22"/>
              </w:rPr>
            </w:pPr>
            <w:r w:rsidRPr="009C7F41">
              <w:rPr>
                <w:b/>
                <w:sz w:val="22"/>
                <w:szCs w:val="22"/>
              </w:rPr>
              <w:t>Liczba</w:t>
            </w:r>
          </w:p>
        </w:tc>
        <w:tc>
          <w:tcPr>
            <w:tcW w:w="20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CCCCC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9C7F41">
              <w:rPr>
                <w:b/>
                <w:bCs/>
                <w:sz w:val="22"/>
                <w:szCs w:val="22"/>
              </w:rPr>
              <w:t>Kontrole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9976F2" w:rsidRPr="009C7F41" w:rsidRDefault="00606638" w:rsidP="005C19E3">
            <w:pPr>
              <w:spacing w:before="60" w:after="60"/>
              <w:ind w:righ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Ogółem</w:t>
            </w:r>
          </w:p>
        </w:tc>
      </w:tr>
      <w:tr w:rsidR="009976F2" w:rsidRPr="009C7F41" w:rsidTr="000D144C">
        <w:trPr>
          <w:cantSplit/>
          <w:trHeight w:val="578"/>
          <w:tblHeader/>
        </w:trPr>
        <w:tc>
          <w:tcPr>
            <w:tcW w:w="26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9976F2" w:rsidP="005C19E3">
            <w:pPr>
              <w:spacing w:before="60" w:after="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9C7F41">
              <w:rPr>
                <w:b/>
                <w:bCs/>
                <w:sz w:val="22"/>
                <w:szCs w:val="22"/>
              </w:rPr>
              <w:t>Tryb zwykły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CCCCC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9C7F41">
              <w:rPr>
                <w:b/>
                <w:bCs/>
                <w:sz w:val="22"/>
                <w:szCs w:val="22"/>
              </w:rPr>
              <w:t xml:space="preserve">Tryb </w:t>
            </w:r>
          </w:p>
          <w:p w:rsidR="009976F2" w:rsidRPr="009C7F41" w:rsidRDefault="009976F2" w:rsidP="005C19E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9C7F41">
              <w:rPr>
                <w:b/>
                <w:bCs/>
                <w:sz w:val="22"/>
                <w:szCs w:val="22"/>
              </w:rPr>
              <w:t>uproszczony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9C7F41">
              <w:rPr>
                <w:b/>
                <w:bCs/>
                <w:sz w:val="22"/>
                <w:szCs w:val="22"/>
              </w:rPr>
              <w:t>Planowe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CCCCCC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9C7F41">
              <w:rPr>
                <w:b/>
                <w:bCs/>
                <w:sz w:val="22"/>
                <w:szCs w:val="22"/>
              </w:rPr>
              <w:t xml:space="preserve">Poza planem </w:t>
            </w:r>
          </w:p>
        </w:tc>
        <w:tc>
          <w:tcPr>
            <w:tcW w:w="281" w:type="pct"/>
            <w:vMerge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9976F2" w:rsidP="005C19E3">
            <w:pPr>
              <w:spacing w:before="60" w:after="60"/>
              <w:rPr>
                <w:b/>
                <w:bCs/>
                <w:sz w:val="22"/>
                <w:szCs w:val="22"/>
              </w:rPr>
            </w:pPr>
          </w:p>
        </w:tc>
      </w:tr>
      <w:tr w:rsidR="009976F2" w:rsidRPr="009C7F41" w:rsidTr="000D144C">
        <w:trPr>
          <w:trHeight w:val="554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przeprowadzonych kontroli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8C7" w:rsidRPr="000406E0" w:rsidRDefault="009F58C7" w:rsidP="0063510F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0406E0">
              <w:rPr>
                <w:color w:val="000000" w:themeColor="text1"/>
                <w:sz w:val="22"/>
                <w:szCs w:val="22"/>
              </w:rPr>
              <w:t>40</w:t>
            </w:r>
            <w:r w:rsidR="00A7539B" w:rsidRPr="000406E0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25CF1" w:rsidRPr="000406E0" w:rsidRDefault="009F58C7" w:rsidP="005C19E3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0406E0">
              <w:rPr>
                <w:color w:val="000000" w:themeColor="text1"/>
                <w:sz w:val="22"/>
                <w:szCs w:val="22"/>
              </w:rPr>
              <w:t>19</w:t>
            </w:r>
            <w:r w:rsidR="00A7539B" w:rsidRPr="000406E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8C7" w:rsidRPr="000406E0" w:rsidRDefault="009F58C7" w:rsidP="0063510F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0406E0">
              <w:rPr>
                <w:sz w:val="22"/>
                <w:szCs w:val="22"/>
              </w:rPr>
              <w:t>4</w:t>
            </w:r>
            <w:r w:rsidR="00A7539B" w:rsidRPr="000406E0">
              <w:rPr>
                <w:sz w:val="22"/>
                <w:szCs w:val="22"/>
              </w:rPr>
              <w:t>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F58C7" w:rsidRPr="000406E0" w:rsidRDefault="009F58C7" w:rsidP="0063510F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0406E0">
              <w:rPr>
                <w:color w:val="000000" w:themeColor="text1"/>
                <w:sz w:val="22"/>
                <w:szCs w:val="22"/>
              </w:rPr>
              <w:t>16</w:t>
            </w:r>
            <w:r w:rsidR="00A7539B" w:rsidRPr="000406E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A7539B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603</w:t>
            </w:r>
          </w:p>
        </w:tc>
      </w:tr>
      <w:tr w:rsidR="009976F2" w:rsidRPr="009C7F41" w:rsidTr="000D144C">
        <w:trPr>
          <w:trHeight w:val="343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skontrolowanych podmiotów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A9" w:rsidRPr="001D23AC" w:rsidRDefault="00196987" w:rsidP="00BD19F7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4</w:t>
            </w:r>
            <w:r w:rsidR="00A7539B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513D6" w:rsidRPr="001D23AC" w:rsidRDefault="00196987" w:rsidP="005C19E3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2</w:t>
            </w:r>
            <w:r w:rsidR="00A7539B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A9" w:rsidRPr="001D23AC" w:rsidRDefault="00196987" w:rsidP="00BD19F7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4</w:t>
            </w:r>
            <w:r w:rsidR="00A7539B">
              <w:rPr>
                <w:color w:val="000000" w:themeColor="text1"/>
                <w:sz w:val="22"/>
                <w:szCs w:val="22"/>
              </w:rPr>
              <w:t>73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6513D6" w:rsidRPr="001D23AC" w:rsidRDefault="00196987" w:rsidP="005C19E3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162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A7539B">
              <w:rPr>
                <w:b/>
                <w:sz w:val="22"/>
                <w:szCs w:val="22"/>
              </w:rPr>
              <w:t>35</w:t>
            </w:r>
          </w:p>
        </w:tc>
      </w:tr>
      <w:tr w:rsidR="009976F2" w:rsidRPr="009C7F41" w:rsidTr="000D144C">
        <w:trPr>
          <w:cantSplit/>
          <w:trHeight w:val="809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:rsidR="009976F2" w:rsidRDefault="009976F2" w:rsidP="005C19E3">
            <w:pPr>
              <w:spacing w:before="60" w:after="60"/>
              <w:ind w:right="113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Skierowanych w wyniku kontroli:</w:t>
            </w:r>
          </w:p>
          <w:p w:rsidR="009976F2" w:rsidRPr="009C7F41" w:rsidRDefault="009976F2" w:rsidP="005C19E3">
            <w:pPr>
              <w:spacing w:before="60" w:after="60"/>
              <w:ind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wniosków do prokuratury w celu wszczęcia postępowania przygotowawczego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976F2" w:rsidRPr="009C7F41" w:rsidTr="000D144C">
        <w:trPr>
          <w:cantSplit/>
          <w:trHeight w:val="671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wniosków o wszczęcie postępowań dyscyplinarnych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7A5316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7A5316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9F58C7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9976F2" w:rsidRPr="009C7F41" w:rsidTr="000D144C">
        <w:trPr>
          <w:cantSplit/>
          <w:trHeight w:val="455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zawiadomień o naruszeniu dyscypliny finansów publicznych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976F2" w:rsidRPr="009C7F41" w:rsidTr="000D144C">
        <w:trPr>
          <w:cantSplit/>
          <w:trHeight w:val="455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innych zawiadomień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9976F2" w:rsidRPr="009C7F41" w:rsidTr="000D144C">
        <w:trPr>
          <w:cantSplit/>
          <w:trHeight w:val="274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9C7F41" w:rsidRDefault="009976F2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C7F41">
              <w:rPr>
                <w:sz w:val="22"/>
                <w:szCs w:val="22"/>
              </w:rPr>
              <w:t>kontroli rozpoczętych a niezakończonych w okresie sprawozdawczym (kontrole, w których na dzień 31.12.</w:t>
            </w:r>
            <w:r w:rsidR="00303136">
              <w:rPr>
                <w:sz w:val="22"/>
                <w:szCs w:val="22"/>
              </w:rPr>
              <w:t>2025</w:t>
            </w:r>
            <w:r w:rsidRPr="009C7F41">
              <w:rPr>
                <w:sz w:val="22"/>
                <w:szCs w:val="22"/>
              </w:rPr>
              <w:t xml:space="preserve"> r. czynności kontrolne były w trakcie realizacji, lub brak było podpisanego dokumentu pokontrolnego przez kontrolera)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A9" w:rsidRPr="001D23AC" w:rsidRDefault="001D23AC" w:rsidP="00BD19F7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2</w:t>
            </w:r>
            <w:r w:rsidR="000406E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775E1" w:rsidRPr="001D23AC" w:rsidRDefault="00156E0C" w:rsidP="005C19E3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A9" w:rsidRPr="001D23AC" w:rsidRDefault="001D23AC" w:rsidP="00BD19F7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2</w:t>
            </w:r>
            <w:r w:rsidR="000406E0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775E1" w:rsidRPr="001D23AC" w:rsidRDefault="00156E0C" w:rsidP="005C19E3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406E0">
              <w:rPr>
                <w:b/>
                <w:sz w:val="22"/>
                <w:szCs w:val="22"/>
              </w:rPr>
              <w:t>7</w:t>
            </w:r>
          </w:p>
        </w:tc>
      </w:tr>
      <w:tr w:rsidR="009976F2" w:rsidRPr="009C7F41" w:rsidTr="000D144C">
        <w:trPr>
          <w:trHeight w:val="345"/>
        </w:trPr>
        <w:tc>
          <w:tcPr>
            <w:tcW w:w="2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76F2" w:rsidRPr="000D144C" w:rsidRDefault="000D144C" w:rsidP="005C19E3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0D144C">
              <w:rPr>
                <w:bCs/>
                <w:sz w:val="22"/>
                <w:szCs w:val="22"/>
              </w:rPr>
              <w:t xml:space="preserve">Pozostałe kontrole, w tym przewidziane do realizacji </w:t>
            </w:r>
            <w:r>
              <w:rPr>
                <w:bCs/>
                <w:sz w:val="22"/>
                <w:szCs w:val="22"/>
              </w:rPr>
              <w:br/>
            </w:r>
            <w:r w:rsidRPr="000D144C">
              <w:rPr>
                <w:bCs/>
                <w:sz w:val="22"/>
                <w:szCs w:val="22"/>
              </w:rPr>
              <w:t>w 2026 r.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A9" w:rsidRPr="001D23AC" w:rsidRDefault="001D23AC" w:rsidP="0028693E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1D23AC" w:rsidRDefault="001D23AC" w:rsidP="005C19E3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6A9" w:rsidRPr="001D23AC" w:rsidRDefault="001D23AC" w:rsidP="0028693E">
            <w:pPr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976F2" w:rsidRPr="009C7F41" w:rsidRDefault="001D23AC" w:rsidP="005C19E3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2" w:rsidRPr="00CA481D" w:rsidRDefault="001E34F6" w:rsidP="005C19E3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</w:tr>
      <w:bookmarkEnd w:id="2"/>
    </w:tbl>
    <w:p w:rsidR="00FC6E29" w:rsidRDefault="00FC6E29" w:rsidP="00BC5C4E">
      <w:pPr>
        <w:jc w:val="both"/>
        <w:rPr>
          <w:sz w:val="24"/>
          <w:szCs w:val="24"/>
        </w:rPr>
      </w:pPr>
    </w:p>
    <w:p w:rsidR="00EA3B84" w:rsidRDefault="00EA3B84" w:rsidP="00BC5C4E">
      <w:pPr>
        <w:jc w:val="both"/>
        <w:rPr>
          <w:sz w:val="24"/>
          <w:szCs w:val="24"/>
        </w:rPr>
      </w:pPr>
    </w:p>
    <w:p w:rsidR="00EA3B84" w:rsidRDefault="00EA3B84" w:rsidP="00BC5C4E">
      <w:pPr>
        <w:jc w:val="both"/>
        <w:rPr>
          <w:sz w:val="24"/>
          <w:szCs w:val="24"/>
        </w:rPr>
      </w:pPr>
    </w:p>
    <w:p w:rsidR="00EA3B84" w:rsidRDefault="00EA3B84" w:rsidP="00BC5C4E">
      <w:pPr>
        <w:jc w:val="both"/>
        <w:rPr>
          <w:sz w:val="24"/>
          <w:szCs w:val="24"/>
        </w:rPr>
      </w:pPr>
    </w:p>
    <w:p w:rsidR="00EA3B84" w:rsidRDefault="00EA3B84" w:rsidP="00BC5C4E">
      <w:pPr>
        <w:jc w:val="both"/>
        <w:rPr>
          <w:sz w:val="24"/>
          <w:szCs w:val="24"/>
        </w:rPr>
      </w:pPr>
    </w:p>
    <w:p w:rsidR="009976F2" w:rsidRPr="000E6BE4" w:rsidRDefault="009976F2" w:rsidP="00BC5C4E">
      <w:pPr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Wyniki kontroli zakończonych w </w:t>
      </w:r>
      <w:r w:rsidR="00303136">
        <w:rPr>
          <w:sz w:val="24"/>
          <w:szCs w:val="24"/>
        </w:rPr>
        <w:t>2025</w:t>
      </w:r>
      <w:r w:rsidRPr="000E6BE4">
        <w:rPr>
          <w:sz w:val="24"/>
          <w:szCs w:val="24"/>
        </w:rPr>
        <w:t xml:space="preserve"> roku. </w:t>
      </w:r>
    </w:p>
    <w:p w:rsidR="009976F2" w:rsidRDefault="009976F2" w:rsidP="00BC5C4E">
      <w:pPr>
        <w:suppressAutoHyphens w:val="0"/>
        <w:ind w:left="360"/>
        <w:jc w:val="both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5"/>
        <w:gridCol w:w="3822"/>
      </w:tblGrid>
      <w:tr w:rsidR="009976F2" w:rsidRPr="00D6564C" w:rsidTr="005C19E3">
        <w:tc>
          <w:tcPr>
            <w:tcW w:w="3015" w:type="pct"/>
            <w:shd w:val="clear" w:color="auto" w:fill="D9D9D9"/>
            <w:vAlign w:val="center"/>
          </w:tcPr>
          <w:p w:rsidR="009976F2" w:rsidRPr="00D6564C" w:rsidRDefault="009976F2" w:rsidP="005C19E3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6564C">
              <w:rPr>
                <w:b/>
                <w:sz w:val="22"/>
                <w:szCs w:val="22"/>
                <w:u w:val="single"/>
              </w:rPr>
              <w:t>Wyniki kontroli</w:t>
            </w:r>
          </w:p>
        </w:tc>
        <w:tc>
          <w:tcPr>
            <w:tcW w:w="1985" w:type="pct"/>
            <w:shd w:val="clear" w:color="auto" w:fill="D9D9D9"/>
            <w:vAlign w:val="center"/>
          </w:tcPr>
          <w:p w:rsidR="009976F2" w:rsidRPr="00D6564C" w:rsidRDefault="009976F2" w:rsidP="005C19E3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D6564C">
              <w:rPr>
                <w:b/>
                <w:sz w:val="22"/>
                <w:szCs w:val="22"/>
                <w:u w:val="single"/>
              </w:rPr>
              <w:t>Liczba zakończonych kontroli</w:t>
            </w:r>
          </w:p>
        </w:tc>
      </w:tr>
      <w:tr w:rsidR="009976F2" w:rsidRPr="00D6564C" w:rsidTr="005C19E3">
        <w:tc>
          <w:tcPr>
            <w:tcW w:w="3015" w:type="pct"/>
            <w:shd w:val="clear" w:color="auto" w:fill="D9D9D9"/>
          </w:tcPr>
          <w:p w:rsidR="009976F2" w:rsidRPr="00D6564C" w:rsidRDefault="009976F2" w:rsidP="005C19E3">
            <w:pPr>
              <w:spacing w:before="60"/>
              <w:jc w:val="both"/>
              <w:rPr>
                <w:sz w:val="22"/>
                <w:szCs w:val="22"/>
              </w:rPr>
            </w:pPr>
            <w:r w:rsidRPr="00D6564C">
              <w:rPr>
                <w:sz w:val="22"/>
                <w:szCs w:val="22"/>
              </w:rPr>
              <w:t xml:space="preserve">Pozytywna </w:t>
            </w:r>
          </w:p>
        </w:tc>
        <w:tc>
          <w:tcPr>
            <w:tcW w:w="1985" w:type="pct"/>
            <w:shd w:val="clear" w:color="auto" w:fill="auto"/>
          </w:tcPr>
          <w:p w:rsidR="00A55052" w:rsidRPr="001D23AC" w:rsidRDefault="009F58C7" w:rsidP="00AF2C92">
            <w:pPr>
              <w:spacing w:before="60"/>
              <w:jc w:val="center"/>
              <w:rPr>
                <w:sz w:val="22"/>
                <w:szCs w:val="22"/>
              </w:rPr>
            </w:pPr>
            <w:r w:rsidRPr="001D23AC">
              <w:rPr>
                <w:sz w:val="22"/>
                <w:szCs w:val="22"/>
              </w:rPr>
              <w:t>4</w:t>
            </w:r>
            <w:r w:rsidR="000406E0">
              <w:rPr>
                <w:sz w:val="22"/>
                <w:szCs w:val="22"/>
              </w:rPr>
              <w:t>55</w:t>
            </w:r>
          </w:p>
        </w:tc>
      </w:tr>
      <w:tr w:rsidR="009976F2" w:rsidRPr="00D6564C" w:rsidTr="005C19E3">
        <w:tc>
          <w:tcPr>
            <w:tcW w:w="3015" w:type="pct"/>
            <w:shd w:val="clear" w:color="auto" w:fill="D9D9D9"/>
          </w:tcPr>
          <w:p w:rsidR="009976F2" w:rsidRPr="00D6564C" w:rsidRDefault="009976F2" w:rsidP="00094C8F">
            <w:pPr>
              <w:jc w:val="both"/>
              <w:rPr>
                <w:sz w:val="22"/>
                <w:szCs w:val="22"/>
              </w:rPr>
            </w:pPr>
            <w:r w:rsidRPr="00D6564C">
              <w:rPr>
                <w:sz w:val="22"/>
                <w:szCs w:val="22"/>
              </w:rPr>
              <w:t>Pozytywna mimo stwierdzonych nieprawidłowości</w:t>
            </w:r>
          </w:p>
        </w:tc>
        <w:tc>
          <w:tcPr>
            <w:tcW w:w="1985" w:type="pct"/>
            <w:shd w:val="clear" w:color="auto" w:fill="auto"/>
          </w:tcPr>
          <w:p w:rsidR="00A55052" w:rsidRPr="001D23AC" w:rsidRDefault="009F58C7" w:rsidP="00094C8F">
            <w:pPr>
              <w:jc w:val="center"/>
              <w:rPr>
                <w:sz w:val="22"/>
                <w:szCs w:val="22"/>
              </w:rPr>
            </w:pPr>
            <w:r w:rsidRPr="001D23AC">
              <w:rPr>
                <w:sz w:val="22"/>
                <w:szCs w:val="22"/>
              </w:rPr>
              <w:t>14</w:t>
            </w:r>
            <w:r w:rsidR="000406E0">
              <w:rPr>
                <w:sz w:val="22"/>
                <w:szCs w:val="22"/>
              </w:rPr>
              <w:t>6</w:t>
            </w:r>
          </w:p>
        </w:tc>
      </w:tr>
      <w:tr w:rsidR="009976F2" w:rsidRPr="00D6564C" w:rsidTr="001D23AC">
        <w:trPr>
          <w:trHeight w:val="327"/>
        </w:trPr>
        <w:tc>
          <w:tcPr>
            <w:tcW w:w="3015" w:type="pct"/>
            <w:tcBorders>
              <w:bottom w:val="triple" w:sz="4" w:space="0" w:color="auto"/>
            </w:tcBorders>
            <w:shd w:val="clear" w:color="auto" w:fill="D9D9D9"/>
          </w:tcPr>
          <w:p w:rsidR="009976F2" w:rsidRPr="00D6564C" w:rsidRDefault="009976F2" w:rsidP="005C19E3">
            <w:pPr>
              <w:spacing w:before="60"/>
              <w:jc w:val="both"/>
              <w:rPr>
                <w:sz w:val="22"/>
                <w:szCs w:val="22"/>
              </w:rPr>
            </w:pPr>
            <w:r w:rsidRPr="00D6564C">
              <w:rPr>
                <w:sz w:val="22"/>
                <w:szCs w:val="22"/>
              </w:rPr>
              <w:t>Negatywna</w:t>
            </w:r>
          </w:p>
        </w:tc>
        <w:tc>
          <w:tcPr>
            <w:tcW w:w="1985" w:type="pct"/>
            <w:tcBorders>
              <w:bottom w:val="triple" w:sz="4" w:space="0" w:color="auto"/>
            </w:tcBorders>
            <w:shd w:val="clear" w:color="auto" w:fill="auto"/>
          </w:tcPr>
          <w:p w:rsidR="00A55052" w:rsidRPr="001D23AC" w:rsidRDefault="00BD6C57" w:rsidP="001D23AC">
            <w:pPr>
              <w:spacing w:before="60"/>
              <w:jc w:val="center"/>
              <w:rPr>
                <w:color w:val="000000" w:themeColor="text1"/>
                <w:sz w:val="22"/>
                <w:szCs w:val="22"/>
              </w:rPr>
            </w:pPr>
            <w:r w:rsidRPr="001D23AC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9976F2" w:rsidRPr="00D6564C" w:rsidTr="005C19E3">
        <w:tc>
          <w:tcPr>
            <w:tcW w:w="3015" w:type="pct"/>
            <w:tcBorders>
              <w:top w:val="triple" w:sz="4" w:space="0" w:color="auto"/>
            </w:tcBorders>
            <w:shd w:val="clear" w:color="auto" w:fill="D9D9D9"/>
          </w:tcPr>
          <w:p w:rsidR="009976F2" w:rsidRPr="00D6564C" w:rsidRDefault="009976F2" w:rsidP="005C19E3">
            <w:pPr>
              <w:spacing w:before="60"/>
              <w:jc w:val="right"/>
              <w:rPr>
                <w:b/>
                <w:sz w:val="22"/>
                <w:szCs w:val="22"/>
              </w:rPr>
            </w:pPr>
            <w:r w:rsidRPr="00D6564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85" w:type="pct"/>
            <w:tcBorders>
              <w:top w:val="triple" w:sz="4" w:space="0" w:color="auto"/>
            </w:tcBorders>
            <w:shd w:val="clear" w:color="auto" w:fill="auto"/>
          </w:tcPr>
          <w:p w:rsidR="009976F2" w:rsidRPr="003F2903" w:rsidRDefault="000406E0" w:rsidP="000406E0">
            <w:pPr>
              <w:tabs>
                <w:tab w:val="left" w:pos="2440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603</w:t>
            </w:r>
          </w:p>
        </w:tc>
      </w:tr>
    </w:tbl>
    <w:p w:rsidR="00FC6E29" w:rsidRDefault="00FC6E29" w:rsidP="00BC5C4E">
      <w:pPr>
        <w:jc w:val="both"/>
        <w:rPr>
          <w:sz w:val="23"/>
          <w:szCs w:val="23"/>
        </w:rPr>
      </w:pPr>
    </w:p>
    <w:p w:rsidR="00783A70" w:rsidRDefault="00783A70" w:rsidP="00BC5C4E">
      <w:pPr>
        <w:jc w:val="both"/>
        <w:rPr>
          <w:sz w:val="23"/>
          <w:szCs w:val="23"/>
        </w:rPr>
      </w:pPr>
    </w:p>
    <w:p w:rsidR="00783A70" w:rsidRDefault="00783A70" w:rsidP="00BC5C4E">
      <w:pPr>
        <w:jc w:val="both"/>
        <w:rPr>
          <w:sz w:val="23"/>
          <w:szCs w:val="23"/>
        </w:rPr>
      </w:pPr>
    </w:p>
    <w:p w:rsidR="009976F2" w:rsidRPr="000E6BE4" w:rsidRDefault="009976F2" w:rsidP="00BC5C4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Obszary kontroli zakończonych w </w:t>
      </w:r>
      <w:r w:rsidR="00303136">
        <w:rPr>
          <w:sz w:val="24"/>
          <w:szCs w:val="24"/>
        </w:rPr>
        <w:t>2025</w:t>
      </w:r>
      <w:r w:rsidRPr="000E6BE4">
        <w:rPr>
          <w:sz w:val="24"/>
          <w:szCs w:val="24"/>
        </w:rPr>
        <w:t xml:space="preserve"> roku.</w:t>
      </w:r>
    </w:p>
    <w:p w:rsidR="009E1A3F" w:rsidRDefault="009E1A3F" w:rsidP="00BC5C4E">
      <w:pPr>
        <w:pStyle w:val="Akapitzlist"/>
        <w:ind w:left="360"/>
        <w:jc w:val="both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2"/>
        <w:gridCol w:w="2605"/>
      </w:tblGrid>
      <w:tr w:rsidR="00EA3B84" w:rsidRPr="00BC5C4E" w:rsidTr="00EA3B84">
        <w:trPr>
          <w:tblHeader/>
        </w:trPr>
        <w:tc>
          <w:tcPr>
            <w:tcW w:w="3647" w:type="pct"/>
            <w:shd w:val="clear" w:color="auto" w:fill="D9D9D9"/>
            <w:vAlign w:val="center"/>
          </w:tcPr>
          <w:p w:rsidR="00EA3B84" w:rsidRPr="00BC5C4E" w:rsidRDefault="00EA3B84" w:rsidP="00BC76F6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BC5C4E">
              <w:rPr>
                <w:b/>
                <w:sz w:val="21"/>
                <w:szCs w:val="21"/>
                <w:u w:val="single"/>
              </w:rPr>
              <w:t>Obszar kontroli</w:t>
            </w:r>
          </w:p>
        </w:tc>
        <w:tc>
          <w:tcPr>
            <w:tcW w:w="1353" w:type="pct"/>
            <w:shd w:val="clear" w:color="auto" w:fill="D9D9D9"/>
            <w:vAlign w:val="center"/>
          </w:tcPr>
          <w:p w:rsidR="00EA3B84" w:rsidRPr="00BC5C4E" w:rsidRDefault="00EA3B84" w:rsidP="0065760B">
            <w:pPr>
              <w:jc w:val="center"/>
              <w:rPr>
                <w:b/>
                <w:sz w:val="21"/>
                <w:szCs w:val="21"/>
                <w:u w:val="single"/>
              </w:rPr>
            </w:pPr>
            <w:r w:rsidRPr="00BC5C4E">
              <w:rPr>
                <w:b/>
                <w:sz w:val="21"/>
                <w:szCs w:val="21"/>
                <w:u w:val="single"/>
              </w:rPr>
              <w:t>Liczba zakończonych kontroli</w:t>
            </w:r>
          </w:p>
        </w:tc>
      </w:tr>
      <w:tr w:rsidR="00EA3B84" w:rsidRPr="00BC5C4E" w:rsidTr="00EA3B84">
        <w:trPr>
          <w:trHeight w:val="355"/>
        </w:trPr>
        <w:tc>
          <w:tcPr>
            <w:tcW w:w="3647" w:type="pct"/>
            <w:shd w:val="clear" w:color="auto" w:fill="FFFFFF"/>
          </w:tcPr>
          <w:p w:rsidR="00EA3B84" w:rsidRPr="00BC5C4E" w:rsidRDefault="00EA3B84" w:rsidP="00474CDF">
            <w:pPr>
              <w:pStyle w:val="Akapitzlist"/>
              <w:suppressAutoHyphens w:val="0"/>
              <w:ind w:left="0"/>
              <w:contextualSpacing w:val="0"/>
              <w:jc w:val="both"/>
              <w:rPr>
                <w:sz w:val="21"/>
                <w:szCs w:val="21"/>
              </w:rPr>
            </w:pPr>
            <w:r w:rsidRPr="00BC5C4E">
              <w:rPr>
                <w:sz w:val="21"/>
                <w:szCs w:val="21"/>
              </w:rPr>
              <w:t>Ochrona informacji niejawnych</w:t>
            </w:r>
            <w:r>
              <w:rPr>
                <w:sz w:val="21"/>
                <w:szCs w:val="21"/>
              </w:rPr>
              <w:t>, b</w:t>
            </w:r>
            <w:r w:rsidRPr="00BC5C4E">
              <w:rPr>
                <w:sz w:val="21"/>
                <w:szCs w:val="21"/>
              </w:rPr>
              <w:t>ezpieczeństwo teleinformatyczne</w:t>
            </w:r>
            <w:r>
              <w:rPr>
                <w:sz w:val="21"/>
                <w:szCs w:val="21"/>
              </w:rPr>
              <w:t>, o</w:t>
            </w:r>
            <w:r w:rsidRPr="00BC5C4E">
              <w:rPr>
                <w:sz w:val="21"/>
                <w:szCs w:val="21"/>
              </w:rPr>
              <w:t>chrona danych osobowych</w:t>
            </w:r>
            <w:r>
              <w:rPr>
                <w:sz w:val="21"/>
                <w:szCs w:val="21"/>
              </w:rPr>
              <w:t>, o</w:t>
            </w:r>
            <w:r w:rsidRPr="00BC5C4E">
              <w:rPr>
                <w:sz w:val="21"/>
                <w:szCs w:val="21"/>
              </w:rPr>
              <w:t>rganizacja i funkcjonowanie archiwów/składnic akt.</w:t>
            </w:r>
          </w:p>
        </w:tc>
        <w:tc>
          <w:tcPr>
            <w:tcW w:w="1353" w:type="pct"/>
            <w:shd w:val="clear" w:color="auto" w:fill="auto"/>
          </w:tcPr>
          <w:p w:rsidR="00EA3B84" w:rsidRDefault="00EA3B84" w:rsidP="00377D29">
            <w:pPr>
              <w:pStyle w:val="Akapitzlist"/>
              <w:ind w:left="0"/>
              <w:jc w:val="center"/>
              <w:rPr>
                <w:sz w:val="21"/>
                <w:szCs w:val="21"/>
              </w:rPr>
            </w:pPr>
          </w:p>
          <w:p w:rsidR="00EA3B84" w:rsidRPr="00EA3B84" w:rsidRDefault="00EA3B84" w:rsidP="00377D29">
            <w:pPr>
              <w:pStyle w:val="Akapitzlist"/>
              <w:ind w:left="0"/>
              <w:jc w:val="center"/>
              <w:rPr>
                <w:b/>
                <w:sz w:val="21"/>
                <w:szCs w:val="21"/>
              </w:rPr>
            </w:pPr>
            <w:r w:rsidRPr="00EA3B84">
              <w:rPr>
                <w:b/>
                <w:sz w:val="21"/>
                <w:szCs w:val="21"/>
              </w:rPr>
              <w:t>603</w:t>
            </w:r>
          </w:p>
        </w:tc>
      </w:tr>
    </w:tbl>
    <w:p w:rsidR="0004223F" w:rsidRDefault="0004223F" w:rsidP="009976F2">
      <w:pPr>
        <w:pStyle w:val="Akapitzlist"/>
        <w:suppressAutoHyphens w:val="0"/>
        <w:spacing w:before="60" w:after="60"/>
        <w:ind w:left="426"/>
        <w:contextualSpacing w:val="0"/>
        <w:jc w:val="both"/>
        <w:rPr>
          <w:sz w:val="24"/>
          <w:szCs w:val="24"/>
        </w:rPr>
      </w:pPr>
    </w:p>
    <w:p w:rsidR="001C3D81" w:rsidRPr="004507EF" w:rsidRDefault="001C3D81" w:rsidP="00F73110">
      <w:pPr>
        <w:tabs>
          <w:tab w:val="left" w:pos="851"/>
        </w:tabs>
        <w:suppressAutoHyphens w:val="0"/>
        <w:ind w:left="709"/>
        <w:jc w:val="both"/>
        <w:rPr>
          <w:b/>
          <w:sz w:val="24"/>
          <w:szCs w:val="24"/>
        </w:rPr>
      </w:pPr>
    </w:p>
    <w:p w:rsidR="00FC6E29" w:rsidRDefault="009A3D2A" w:rsidP="00F73110">
      <w:pPr>
        <w:suppressAutoHyphens w:val="0"/>
        <w:ind w:firstLine="708"/>
        <w:contextualSpacing/>
        <w:jc w:val="both"/>
        <w:rPr>
          <w:sz w:val="24"/>
          <w:szCs w:val="24"/>
          <w:lang w:eastAsia="en-US"/>
        </w:rPr>
      </w:pPr>
      <w:r w:rsidRPr="00B5227C">
        <w:rPr>
          <w:sz w:val="24"/>
          <w:szCs w:val="24"/>
          <w:lang w:eastAsia="en-US"/>
        </w:rPr>
        <w:t xml:space="preserve"> </w:t>
      </w:r>
    </w:p>
    <w:sectPr w:rsidR="00FC6E29" w:rsidSect="00BC5C4E">
      <w:footerReference w:type="default" r:id="rId9"/>
      <w:headerReference w:type="first" r:id="rId10"/>
      <w:footnotePr>
        <w:pos w:val="beneathText"/>
      </w:footnotePr>
      <w:pgSz w:w="11905" w:h="16837"/>
      <w:pgMar w:top="851" w:right="1134" w:bottom="567" w:left="1134" w:header="425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25C" w:rsidRDefault="0084425C">
      <w:r>
        <w:separator/>
      </w:r>
    </w:p>
  </w:endnote>
  <w:endnote w:type="continuationSeparator" w:id="0">
    <w:p w:rsidR="0084425C" w:rsidRDefault="00844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Calibri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6344523"/>
      <w:docPartObj>
        <w:docPartGallery w:val="Page Numbers (Bottom of Page)"/>
        <w:docPartUnique/>
      </w:docPartObj>
    </w:sdtPr>
    <w:sdtEndPr/>
    <w:sdtContent>
      <w:p w:rsidR="00625CF1" w:rsidRDefault="00625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625CF1" w:rsidRDefault="00625C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25C" w:rsidRDefault="0084425C">
      <w:r>
        <w:separator/>
      </w:r>
    </w:p>
  </w:footnote>
  <w:footnote w:type="continuationSeparator" w:id="0">
    <w:p w:rsidR="0084425C" w:rsidRDefault="0084425C">
      <w:r>
        <w:continuationSeparator/>
      </w:r>
    </w:p>
  </w:footnote>
  <w:footnote w:id="1">
    <w:p w:rsidR="00625CF1" w:rsidRPr="008D54D4" w:rsidRDefault="00625CF1">
      <w:pPr>
        <w:pStyle w:val="Tekstprzypisudolnego"/>
        <w:rPr>
          <w:sz w:val="18"/>
          <w:szCs w:val="18"/>
        </w:rPr>
      </w:pPr>
      <w:r w:rsidRPr="008D54D4">
        <w:rPr>
          <w:rStyle w:val="Odwoanieprzypisudolnego"/>
          <w:sz w:val="18"/>
          <w:szCs w:val="18"/>
        </w:rPr>
        <w:footnoteRef/>
      </w:r>
      <w:r w:rsidRPr="008D54D4">
        <w:rPr>
          <w:sz w:val="18"/>
          <w:szCs w:val="18"/>
        </w:rPr>
        <w:t xml:space="preserve"> Dz. Urz. KGP z 2024 r. poz. 7.</w:t>
      </w:r>
    </w:p>
  </w:footnote>
  <w:footnote w:id="2">
    <w:p w:rsidR="00625CF1" w:rsidRPr="00BB7D69" w:rsidRDefault="00625CF1">
      <w:pPr>
        <w:pStyle w:val="Tekstprzypisudolnego"/>
        <w:rPr>
          <w:sz w:val="18"/>
          <w:szCs w:val="18"/>
        </w:rPr>
      </w:pPr>
      <w:r w:rsidRPr="00BB7D69">
        <w:rPr>
          <w:rStyle w:val="Odwoanieprzypisudolnego"/>
          <w:sz w:val="18"/>
          <w:szCs w:val="18"/>
        </w:rPr>
        <w:footnoteRef/>
      </w:r>
      <w:r w:rsidRPr="00BB7D69">
        <w:rPr>
          <w:sz w:val="18"/>
          <w:szCs w:val="18"/>
        </w:rPr>
        <w:t xml:space="preserve"> Dz. U. z 202</w:t>
      </w:r>
      <w:r w:rsidR="005F1DA8">
        <w:rPr>
          <w:sz w:val="18"/>
          <w:szCs w:val="18"/>
        </w:rPr>
        <w:t>5</w:t>
      </w:r>
      <w:r w:rsidRPr="00BB7D69">
        <w:rPr>
          <w:sz w:val="18"/>
          <w:szCs w:val="18"/>
        </w:rPr>
        <w:t xml:space="preserve"> r. poz.</w:t>
      </w:r>
      <w:r>
        <w:rPr>
          <w:sz w:val="18"/>
          <w:szCs w:val="18"/>
        </w:rPr>
        <w:t xml:space="preserve"> </w:t>
      </w:r>
      <w:r w:rsidR="005F1DA8">
        <w:rPr>
          <w:sz w:val="18"/>
          <w:szCs w:val="18"/>
        </w:rPr>
        <w:t>1209</w:t>
      </w:r>
      <w:r>
        <w:rPr>
          <w:sz w:val="18"/>
          <w:szCs w:val="18"/>
        </w:rPr>
        <w:t>.</w:t>
      </w:r>
    </w:p>
  </w:footnote>
  <w:footnote w:id="3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 U. z 202</w:t>
      </w:r>
      <w:r w:rsidR="00760052">
        <w:rPr>
          <w:sz w:val="18"/>
          <w:szCs w:val="18"/>
        </w:rPr>
        <w:t>5</w:t>
      </w:r>
      <w:r w:rsidRPr="00E340F7">
        <w:rPr>
          <w:sz w:val="18"/>
          <w:szCs w:val="18"/>
        </w:rPr>
        <w:t xml:space="preserve"> r. poz.</w:t>
      </w:r>
      <w:r w:rsidR="00760052">
        <w:rPr>
          <w:sz w:val="18"/>
          <w:szCs w:val="18"/>
        </w:rPr>
        <w:t xml:space="preserve"> 636</w:t>
      </w:r>
      <w:r w:rsidRPr="00E340F7">
        <w:rPr>
          <w:sz w:val="18"/>
          <w:szCs w:val="18"/>
        </w:rPr>
        <w:t xml:space="preserve"> ze zm.</w:t>
      </w:r>
    </w:p>
  </w:footnote>
  <w:footnote w:id="4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 U. z 2019 r. poz. 1781.</w:t>
      </w:r>
    </w:p>
  </w:footnote>
  <w:footnote w:id="5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 U. z 2023 r. poz. 1206.</w:t>
      </w:r>
    </w:p>
  </w:footnote>
  <w:footnote w:id="6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Dz.U. z 2023 r. poz. 102.</w:t>
      </w:r>
    </w:p>
  </w:footnote>
  <w:footnote w:id="7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 U z 2020 r. poz. 164</w:t>
      </w:r>
      <w:r w:rsidR="00760052">
        <w:rPr>
          <w:sz w:val="18"/>
          <w:szCs w:val="18"/>
        </w:rPr>
        <w:t xml:space="preserve"> ze zm</w:t>
      </w:r>
      <w:r w:rsidRPr="00E340F7">
        <w:rPr>
          <w:sz w:val="18"/>
          <w:szCs w:val="18"/>
        </w:rPr>
        <w:t>.</w:t>
      </w:r>
    </w:p>
  </w:footnote>
  <w:footnote w:id="8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Dz.U. z 2011 r. poz.1603.</w:t>
      </w:r>
    </w:p>
  </w:footnote>
  <w:footnote w:id="9">
    <w:p w:rsidR="00625CF1" w:rsidRDefault="00625CF1">
      <w:pPr>
        <w:pStyle w:val="Tekstprzypisudolnego"/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Dz.U. z 2012 r. poz. 683 ze zm.</w:t>
      </w:r>
    </w:p>
  </w:footnote>
  <w:footnote w:id="10">
    <w:p w:rsidR="00625CF1" w:rsidRDefault="00625C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40F7">
        <w:rPr>
          <w:sz w:val="18"/>
          <w:szCs w:val="18"/>
        </w:rPr>
        <w:t>Dz.U. z 201</w:t>
      </w:r>
      <w:r>
        <w:rPr>
          <w:sz w:val="18"/>
          <w:szCs w:val="18"/>
        </w:rPr>
        <w:t>7</w:t>
      </w:r>
      <w:r w:rsidRPr="00E340F7">
        <w:rPr>
          <w:sz w:val="18"/>
          <w:szCs w:val="18"/>
        </w:rPr>
        <w:t xml:space="preserve"> r. poz. </w:t>
      </w:r>
      <w:r>
        <w:rPr>
          <w:sz w:val="18"/>
          <w:szCs w:val="18"/>
        </w:rPr>
        <w:t>1558</w:t>
      </w:r>
      <w:r w:rsidRPr="00E340F7">
        <w:rPr>
          <w:sz w:val="18"/>
          <w:szCs w:val="18"/>
        </w:rPr>
        <w:t xml:space="preserve"> ze zm.</w:t>
      </w:r>
    </w:p>
  </w:footnote>
  <w:footnote w:id="11">
    <w:p w:rsidR="00625CF1" w:rsidRPr="00E340F7" w:rsidRDefault="00625CF1">
      <w:pPr>
        <w:pStyle w:val="Tekstprzypisudolnego"/>
        <w:rPr>
          <w:sz w:val="18"/>
          <w:szCs w:val="18"/>
        </w:rPr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Dz. Urz. KGP z 2018 r. poz. 34 ze zm</w:t>
      </w:r>
      <w:r>
        <w:rPr>
          <w:sz w:val="18"/>
          <w:szCs w:val="18"/>
        </w:rPr>
        <w:t>.</w:t>
      </w:r>
    </w:p>
  </w:footnote>
  <w:footnote w:id="12">
    <w:p w:rsidR="00625CF1" w:rsidRDefault="00625C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340F7">
        <w:rPr>
          <w:sz w:val="18"/>
          <w:szCs w:val="18"/>
        </w:rPr>
        <w:t>Dz.</w:t>
      </w:r>
      <w:r>
        <w:rPr>
          <w:sz w:val="18"/>
          <w:szCs w:val="18"/>
        </w:rPr>
        <w:t xml:space="preserve"> </w:t>
      </w:r>
      <w:r w:rsidRPr="00E340F7">
        <w:rPr>
          <w:sz w:val="18"/>
          <w:szCs w:val="18"/>
        </w:rPr>
        <w:t>Urz.</w:t>
      </w:r>
      <w:r>
        <w:rPr>
          <w:sz w:val="18"/>
          <w:szCs w:val="18"/>
        </w:rPr>
        <w:t xml:space="preserve"> </w:t>
      </w:r>
      <w:r w:rsidRPr="00E340F7">
        <w:rPr>
          <w:sz w:val="18"/>
          <w:szCs w:val="18"/>
        </w:rPr>
        <w:t>KGP Nr 16, poz. 95</w:t>
      </w:r>
      <w:r>
        <w:rPr>
          <w:sz w:val="18"/>
          <w:szCs w:val="18"/>
        </w:rPr>
        <w:t xml:space="preserve"> </w:t>
      </w:r>
      <w:r w:rsidRPr="00E340F7">
        <w:rPr>
          <w:sz w:val="18"/>
          <w:szCs w:val="18"/>
        </w:rPr>
        <w:t>ze zm</w:t>
      </w:r>
      <w:r>
        <w:rPr>
          <w:sz w:val="18"/>
          <w:szCs w:val="18"/>
        </w:rPr>
        <w:t>.</w:t>
      </w:r>
    </w:p>
  </w:footnote>
  <w:footnote w:id="13">
    <w:p w:rsidR="00625CF1" w:rsidRPr="00973EF6" w:rsidRDefault="00625CF1" w:rsidP="00DF5756">
      <w:pPr>
        <w:pStyle w:val="Tekstprzypisudolnego"/>
      </w:pPr>
      <w:r w:rsidRPr="00E340F7">
        <w:rPr>
          <w:rStyle w:val="Odwoanieprzypisudolnego"/>
          <w:sz w:val="18"/>
          <w:szCs w:val="18"/>
        </w:rPr>
        <w:footnoteRef/>
      </w:r>
      <w:r w:rsidRPr="00E340F7">
        <w:rPr>
          <w:sz w:val="18"/>
          <w:szCs w:val="18"/>
        </w:rPr>
        <w:t xml:space="preserve"> </w:t>
      </w:r>
      <w:r w:rsidRPr="00E340F7">
        <w:rPr>
          <w:bCs/>
          <w:sz w:val="18"/>
          <w:szCs w:val="18"/>
        </w:rPr>
        <w:t>Dz. Urz. KGP z 2011 r. Nr 1, poz. 5 ze.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180"/>
      <w:tblW w:w="9180" w:type="dxa"/>
      <w:tblLook w:val="04A0" w:firstRow="1" w:lastRow="0" w:firstColumn="1" w:lastColumn="0" w:noHBand="0" w:noVBand="1"/>
    </w:tblPr>
    <w:tblGrid>
      <w:gridCol w:w="9180"/>
    </w:tblGrid>
    <w:tr w:rsidR="00625CF1" w:rsidRPr="003B67F4">
      <w:trPr>
        <w:trHeight w:val="567"/>
      </w:trPr>
      <w:tc>
        <w:tcPr>
          <w:tcW w:w="9180" w:type="dxa"/>
          <w:shd w:val="clear" w:color="auto" w:fill="auto"/>
        </w:tcPr>
        <w:p w:rsidR="00625CF1" w:rsidRPr="0063142D" w:rsidRDefault="00625CF1" w:rsidP="00F4308C">
          <w:pPr>
            <w:tabs>
              <w:tab w:val="left" w:pos="3960"/>
            </w:tabs>
            <w:jc w:val="center"/>
          </w:pPr>
          <w:r w:rsidRPr="0063142D">
            <w:rPr>
              <w:b/>
              <w:sz w:val="28"/>
              <w:szCs w:val="28"/>
            </w:rPr>
            <w:t>KOMENDA GŁÓWNA POLICJI</w:t>
          </w:r>
        </w:p>
        <w:p w:rsidR="00625CF1" w:rsidRPr="005E5CF0" w:rsidRDefault="00625CF1" w:rsidP="005E5CF0">
          <w:pPr>
            <w:tabs>
              <w:tab w:val="left" w:pos="3960"/>
            </w:tabs>
            <w:jc w:val="center"/>
          </w:pPr>
          <w:r>
            <w:t>BIURO BEZPIECZEŃSTWA INFORMACJI</w:t>
          </w:r>
        </w:p>
      </w:tc>
    </w:tr>
    <w:tr w:rsidR="00625CF1" w:rsidRPr="003B67F4">
      <w:trPr>
        <w:trHeight w:val="718"/>
      </w:trPr>
      <w:tc>
        <w:tcPr>
          <w:tcW w:w="9180" w:type="dxa"/>
          <w:shd w:val="clear" w:color="auto" w:fill="auto"/>
        </w:tcPr>
        <w:p w:rsidR="00625CF1" w:rsidRDefault="00625CF1" w:rsidP="00F4308C">
          <w:pPr>
            <w:tabs>
              <w:tab w:val="left" w:pos="3960"/>
            </w:tabs>
            <w:ind w:left="-709" w:right="-1100"/>
            <w:jc w:val="center"/>
          </w:pPr>
          <w:r w:rsidRPr="003B67F4">
            <w:t>ul. Puławska 148/150</w:t>
          </w:r>
          <w:r>
            <w:t>,</w:t>
          </w:r>
          <w:r w:rsidRPr="003B67F4">
            <w:t xml:space="preserve"> 02-624 Warszawa</w:t>
          </w:r>
          <w:r>
            <w:t>,</w:t>
          </w:r>
          <w:r w:rsidRPr="003B67F4">
            <w:t xml:space="preserve"> tel. 22 60</w:t>
          </w:r>
          <w:r>
            <w:t> 128 99,</w:t>
          </w:r>
          <w:r w:rsidRPr="003B67F4">
            <w:t xml:space="preserve"> fax 22 60</w:t>
          </w:r>
          <w:r>
            <w:t xml:space="preserve"> 125 39, </w:t>
          </w:r>
        </w:p>
        <w:p w:rsidR="00625CF1" w:rsidRPr="0063142D" w:rsidRDefault="00625CF1" w:rsidP="00F4308C">
          <w:pPr>
            <w:tabs>
              <w:tab w:val="left" w:pos="3960"/>
            </w:tabs>
            <w:ind w:left="-709" w:right="-1100"/>
            <w:jc w:val="center"/>
            <w:rPr>
              <w:b/>
              <w:sz w:val="28"/>
              <w:szCs w:val="28"/>
            </w:rPr>
          </w:pPr>
          <w:r>
            <w:t>bbi@policja.gov.pl</w:t>
          </w:r>
        </w:p>
      </w:tc>
    </w:tr>
  </w:tbl>
  <w:p w:rsidR="00625CF1" w:rsidRDefault="00625CF1" w:rsidP="005D6987">
    <w:pPr>
      <w:rPr>
        <w:sz w:val="24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-46355</wp:posOffset>
          </wp:positionV>
          <wp:extent cx="880110" cy="876935"/>
          <wp:effectExtent l="0" t="0" r="0" b="0"/>
          <wp:wrapNone/>
          <wp:docPr id="2" name="Obraz 2" descr="LOGO POLICJI 2013 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 POLICJI 2013 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876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-495300</wp:posOffset>
              </wp:positionH>
              <wp:positionV relativeFrom="paragraph">
                <wp:posOffset>920115</wp:posOffset>
              </wp:positionV>
              <wp:extent cx="7077075" cy="635"/>
              <wp:effectExtent l="0" t="0" r="0" b="0"/>
              <wp:wrapNone/>
              <wp:docPr id="1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7707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40A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39pt;margin-top:72.45pt;width:557.2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C0C28D76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3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pacing w:val="3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pacing w:val="3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trike w:val="0"/>
        <w:dstrike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trike w:val="0"/>
        <w:dstrike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trike w:val="0"/>
        <w:dstrike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trike w:val="0"/>
        <w:dstrike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trike w:val="0"/>
        <w:dstrike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trike w:val="0"/>
        <w:dstrike w:val="0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1A84B58"/>
    <w:multiLevelType w:val="hybridMultilevel"/>
    <w:tmpl w:val="661E110C"/>
    <w:lvl w:ilvl="0" w:tplc="05D06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604CA"/>
    <w:multiLevelType w:val="hybridMultilevel"/>
    <w:tmpl w:val="B83C7502"/>
    <w:lvl w:ilvl="0" w:tplc="05D06C5A">
      <w:start w:val="1"/>
      <w:numFmt w:val="bullet"/>
      <w:lvlText w:val=""/>
      <w:lvlJc w:val="left"/>
      <w:pPr>
        <w:ind w:left="16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04805F78"/>
    <w:multiLevelType w:val="hybridMultilevel"/>
    <w:tmpl w:val="400A52DE"/>
    <w:lvl w:ilvl="0" w:tplc="5C2EAA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C75BA"/>
    <w:multiLevelType w:val="hybridMultilevel"/>
    <w:tmpl w:val="5364B5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613EF"/>
    <w:multiLevelType w:val="hybridMultilevel"/>
    <w:tmpl w:val="CAC8196A"/>
    <w:lvl w:ilvl="0" w:tplc="64DA9F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B1B0E70"/>
    <w:multiLevelType w:val="hybridMultilevel"/>
    <w:tmpl w:val="0CF8D544"/>
    <w:lvl w:ilvl="0" w:tplc="3BF2FE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D7D7F4D"/>
    <w:multiLevelType w:val="hybridMultilevel"/>
    <w:tmpl w:val="1EE20ECE"/>
    <w:lvl w:ilvl="0" w:tplc="511E4F14">
      <w:start w:val="1"/>
      <w:numFmt w:val="lowerLetter"/>
      <w:lvlText w:val="%1)"/>
      <w:lvlJc w:val="left"/>
      <w:pPr>
        <w:ind w:left="371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 w15:restartNumberingAfterBreak="0">
    <w:nsid w:val="2507260B"/>
    <w:multiLevelType w:val="hybridMultilevel"/>
    <w:tmpl w:val="46BC31F0"/>
    <w:lvl w:ilvl="0" w:tplc="72943C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430F4"/>
    <w:multiLevelType w:val="hybridMultilevel"/>
    <w:tmpl w:val="2544F316"/>
    <w:lvl w:ilvl="0" w:tplc="2BCA6E4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320E2"/>
    <w:multiLevelType w:val="hybridMultilevel"/>
    <w:tmpl w:val="5AD28F58"/>
    <w:lvl w:ilvl="0" w:tplc="05D06C5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AE6034E"/>
    <w:multiLevelType w:val="hybridMultilevel"/>
    <w:tmpl w:val="46BC31F0"/>
    <w:lvl w:ilvl="0" w:tplc="72943C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65B99"/>
    <w:multiLevelType w:val="hybridMultilevel"/>
    <w:tmpl w:val="C9A8BF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6D5237"/>
    <w:multiLevelType w:val="hybridMultilevel"/>
    <w:tmpl w:val="C9FE9F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C006C"/>
    <w:multiLevelType w:val="hybridMultilevel"/>
    <w:tmpl w:val="DCC2A5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7295D0C"/>
    <w:multiLevelType w:val="hybridMultilevel"/>
    <w:tmpl w:val="A12EE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491377"/>
    <w:multiLevelType w:val="hybridMultilevel"/>
    <w:tmpl w:val="01BA921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34F57"/>
    <w:multiLevelType w:val="hybridMultilevel"/>
    <w:tmpl w:val="058C1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82D07"/>
    <w:multiLevelType w:val="hybridMultilevel"/>
    <w:tmpl w:val="288841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07D64"/>
    <w:multiLevelType w:val="hybridMultilevel"/>
    <w:tmpl w:val="47A4D470"/>
    <w:lvl w:ilvl="0" w:tplc="4D1E0B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105FC4"/>
    <w:multiLevelType w:val="hybridMultilevel"/>
    <w:tmpl w:val="F5CC5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423FB"/>
    <w:multiLevelType w:val="hybridMultilevel"/>
    <w:tmpl w:val="6862045E"/>
    <w:lvl w:ilvl="0" w:tplc="E556CB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A2374"/>
    <w:multiLevelType w:val="multilevel"/>
    <w:tmpl w:val="63A4F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454846"/>
    <w:multiLevelType w:val="hybridMultilevel"/>
    <w:tmpl w:val="D6A627CE"/>
    <w:lvl w:ilvl="0" w:tplc="05D06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25527F"/>
    <w:multiLevelType w:val="hybridMultilevel"/>
    <w:tmpl w:val="13809386"/>
    <w:lvl w:ilvl="0" w:tplc="05D06C5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B4F393B"/>
    <w:multiLevelType w:val="multilevel"/>
    <w:tmpl w:val="63A4F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D3919DC"/>
    <w:multiLevelType w:val="hybridMultilevel"/>
    <w:tmpl w:val="39F601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D892549"/>
    <w:multiLevelType w:val="hybridMultilevel"/>
    <w:tmpl w:val="A09E6C68"/>
    <w:lvl w:ilvl="0" w:tplc="6B4CAA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F1C6F0D"/>
    <w:multiLevelType w:val="hybridMultilevel"/>
    <w:tmpl w:val="4BF67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C760F"/>
    <w:multiLevelType w:val="hybridMultilevel"/>
    <w:tmpl w:val="DC6CC506"/>
    <w:lvl w:ilvl="0" w:tplc="05D06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017E80"/>
    <w:multiLevelType w:val="hybridMultilevel"/>
    <w:tmpl w:val="CB10A276"/>
    <w:lvl w:ilvl="0" w:tplc="A98E3E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605FB4"/>
    <w:multiLevelType w:val="hybridMultilevel"/>
    <w:tmpl w:val="47A4D470"/>
    <w:lvl w:ilvl="0" w:tplc="4D1E0B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6453DA"/>
    <w:multiLevelType w:val="hybridMultilevel"/>
    <w:tmpl w:val="3AA2C17E"/>
    <w:lvl w:ilvl="0" w:tplc="05D06C5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6AC9743C"/>
    <w:multiLevelType w:val="hybridMultilevel"/>
    <w:tmpl w:val="2544F316"/>
    <w:lvl w:ilvl="0" w:tplc="2BCA6E4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62E3A"/>
    <w:multiLevelType w:val="hybridMultilevel"/>
    <w:tmpl w:val="39EA310C"/>
    <w:lvl w:ilvl="0" w:tplc="E7F2C2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74556"/>
    <w:multiLevelType w:val="hybridMultilevel"/>
    <w:tmpl w:val="195E95AE"/>
    <w:lvl w:ilvl="0" w:tplc="71C891E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D32EAD"/>
    <w:multiLevelType w:val="hybridMultilevel"/>
    <w:tmpl w:val="FF2CC2B8"/>
    <w:lvl w:ilvl="0" w:tplc="3BF2FE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BF2FE9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1452CC7"/>
    <w:multiLevelType w:val="hybridMultilevel"/>
    <w:tmpl w:val="46BC31F0"/>
    <w:lvl w:ilvl="0" w:tplc="72943C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97C2C"/>
    <w:multiLevelType w:val="hybridMultilevel"/>
    <w:tmpl w:val="418E6320"/>
    <w:lvl w:ilvl="0" w:tplc="72943C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8926CE"/>
    <w:multiLevelType w:val="hybridMultilevel"/>
    <w:tmpl w:val="7D28E31C"/>
    <w:lvl w:ilvl="0" w:tplc="EC54F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F63721"/>
    <w:multiLevelType w:val="hybridMultilevel"/>
    <w:tmpl w:val="DFE283A8"/>
    <w:lvl w:ilvl="0" w:tplc="261C8B2E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4"/>
  </w:num>
  <w:num w:numId="3">
    <w:abstractNumId w:val="41"/>
  </w:num>
  <w:num w:numId="4">
    <w:abstractNumId w:val="39"/>
  </w:num>
  <w:num w:numId="5">
    <w:abstractNumId w:val="26"/>
  </w:num>
  <w:num w:numId="6">
    <w:abstractNumId w:val="43"/>
  </w:num>
  <w:num w:numId="7">
    <w:abstractNumId w:val="49"/>
  </w:num>
  <w:num w:numId="8">
    <w:abstractNumId w:val="23"/>
  </w:num>
  <w:num w:numId="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8"/>
  </w:num>
  <w:num w:numId="11">
    <w:abstractNumId w:val="34"/>
  </w:num>
  <w:num w:numId="12">
    <w:abstractNumId w:val="31"/>
  </w:num>
  <w:num w:numId="13">
    <w:abstractNumId w:val="35"/>
  </w:num>
  <w:num w:numId="14">
    <w:abstractNumId w:val="45"/>
  </w:num>
  <w:num w:numId="15">
    <w:abstractNumId w:val="30"/>
  </w:num>
  <w:num w:numId="16">
    <w:abstractNumId w:val="13"/>
  </w:num>
  <w:num w:numId="17">
    <w:abstractNumId w:val="18"/>
  </w:num>
  <w:num w:numId="18">
    <w:abstractNumId w:val="44"/>
  </w:num>
  <w:num w:numId="19">
    <w:abstractNumId w:val="21"/>
  </w:num>
  <w:num w:numId="20">
    <w:abstractNumId w:val="27"/>
  </w:num>
  <w:num w:numId="21">
    <w:abstractNumId w:val="11"/>
  </w:num>
  <w:num w:numId="22">
    <w:abstractNumId w:val="24"/>
  </w:num>
  <w:num w:numId="23">
    <w:abstractNumId w:val="29"/>
  </w:num>
  <w:num w:numId="24">
    <w:abstractNumId w:val="25"/>
  </w:num>
  <w:num w:numId="25">
    <w:abstractNumId w:val="37"/>
  </w:num>
  <w:num w:numId="26">
    <w:abstractNumId w:val="46"/>
  </w:num>
  <w:num w:numId="27">
    <w:abstractNumId w:val="42"/>
  </w:num>
  <w:num w:numId="28">
    <w:abstractNumId w:val="16"/>
  </w:num>
  <w:num w:numId="29">
    <w:abstractNumId w:val="20"/>
  </w:num>
  <w:num w:numId="30">
    <w:abstractNumId w:val="17"/>
  </w:num>
  <w:num w:numId="31">
    <w:abstractNumId w:val="47"/>
  </w:num>
  <w:num w:numId="32">
    <w:abstractNumId w:val="12"/>
  </w:num>
  <w:num w:numId="33">
    <w:abstractNumId w:val="15"/>
  </w:num>
  <w:num w:numId="34">
    <w:abstractNumId w:val="22"/>
  </w:num>
  <w:num w:numId="35">
    <w:abstractNumId w:val="48"/>
  </w:num>
  <w:num w:numId="36">
    <w:abstractNumId w:val="19"/>
  </w:num>
  <w:num w:numId="37">
    <w:abstractNumId w:val="10"/>
  </w:num>
  <w:num w:numId="38">
    <w:abstractNumId w:val="33"/>
  </w:num>
  <w:num w:numId="39">
    <w:abstractNumId w:val="38"/>
  </w:num>
  <w:num w:numId="40">
    <w:abstractNumId w:val="36"/>
  </w:num>
  <w:num w:numId="41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C91"/>
    <w:rsid w:val="00002BEC"/>
    <w:rsid w:val="00003627"/>
    <w:rsid w:val="00004EF5"/>
    <w:rsid w:val="000079D1"/>
    <w:rsid w:val="000115FC"/>
    <w:rsid w:val="0002095A"/>
    <w:rsid w:val="00020D21"/>
    <w:rsid w:val="00021F39"/>
    <w:rsid w:val="00022E1E"/>
    <w:rsid w:val="000272C2"/>
    <w:rsid w:val="00027D2A"/>
    <w:rsid w:val="00032134"/>
    <w:rsid w:val="00033D3F"/>
    <w:rsid w:val="00034969"/>
    <w:rsid w:val="000356A9"/>
    <w:rsid w:val="00035C10"/>
    <w:rsid w:val="000369F4"/>
    <w:rsid w:val="0003703C"/>
    <w:rsid w:val="00037E67"/>
    <w:rsid w:val="000406E0"/>
    <w:rsid w:val="0004223F"/>
    <w:rsid w:val="000426CB"/>
    <w:rsid w:val="00042EA0"/>
    <w:rsid w:val="00044A5A"/>
    <w:rsid w:val="00045C65"/>
    <w:rsid w:val="0004657A"/>
    <w:rsid w:val="00046C16"/>
    <w:rsid w:val="00047A47"/>
    <w:rsid w:val="0005285F"/>
    <w:rsid w:val="000535F4"/>
    <w:rsid w:val="00054469"/>
    <w:rsid w:val="000603FD"/>
    <w:rsid w:val="00061966"/>
    <w:rsid w:val="00063297"/>
    <w:rsid w:val="00065DBD"/>
    <w:rsid w:val="0007166D"/>
    <w:rsid w:val="0007531C"/>
    <w:rsid w:val="000757AE"/>
    <w:rsid w:val="000868CC"/>
    <w:rsid w:val="00087F29"/>
    <w:rsid w:val="00090533"/>
    <w:rsid w:val="00090A38"/>
    <w:rsid w:val="00091816"/>
    <w:rsid w:val="000925B9"/>
    <w:rsid w:val="00092B39"/>
    <w:rsid w:val="0009453E"/>
    <w:rsid w:val="00094BF7"/>
    <w:rsid w:val="00094C8F"/>
    <w:rsid w:val="000A08F1"/>
    <w:rsid w:val="000A0C17"/>
    <w:rsid w:val="000A2527"/>
    <w:rsid w:val="000A6A4F"/>
    <w:rsid w:val="000B1848"/>
    <w:rsid w:val="000B2BBA"/>
    <w:rsid w:val="000B3A1D"/>
    <w:rsid w:val="000B4EFF"/>
    <w:rsid w:val="000B5A86"/>
    <w:rsid w:val="000C174F"/>
    <w:rsid w:val="000C3FA3"/>
    <w:rsid w:val="000C689B"/>
    <w:rsid w:val="000C6D00"/>
    <w:rsid w:val="000C79A0"/>
    <w:rsid w:val="000D144C"/>
    <w:rsid w:val="000E1271"/>
    <w:rsid w:val="000E2842"/>
    <w:rsid w:val="000E3BB0"/>
    <w:rsid w:val="000E6BE4"/>
    <w:rsid w:val="000E6FFE"/>
    <w:rsid w:val="000F0B7D"/>
    <w:rsid w:val="000F4AA1"/>
    <w:rsid w:val="00103507"/>
    <w:rsid w:val="00107F26"/>
    <w:rsid w:val="0011032C"/>
    <w:rsid w:val="00110E06"/>
    <w:rsid w:val="0011171C"/>
    <w:rsid w:val="00114B94"/>
    <w:rsid w:val="00115D4B"/>
    <w:rsid w:val="00116281"/>
    <w:rsid w:val="00123B6B"/>
    <w:rsid w:val="00125A09"/>
    <w:rsid w:val="00126DAA"/>
    <w:rsid w:val="00127791"/>
    <w:rsid w:val="001344E8"/>
    <w:rsid w:val="00134E66"/>
    <w:rsid w:val="001417BF"/>
    <w:rsid w:val="0014241A"/>
    <w:rsid w:val="001445A5"/>
    <w:rsid w:val="00144C1A"/>
    <w:rsid w:val="0014627A"/>
    <w:rsid w:val="00147D50"/>
    <w:rsid w:val="00150298"/>
    <w:rsid w:val="0015219B"/>
    <w:rsid w:val="001531C4"/>
    <w:rsid w:val="001546C8"/>
    <w:rsid w:val="001549B0"/>
    <w:rsid w:val="00156E0C"/>
    <w:rsid w:val="0017187D"/>
    <w:rsid w:val="001737FF"/>
    <w:rsid w:val="00173D38"/>
    <w:rsid w:val="001745B7"/>
    <w:rsid w:val="0017517A"/>
    <w:rsid w:val="00175FF1"/>
    <w:rsid w:val="00182C76"/>
    <w:rsid w:val="00182F19"/>
    <w:rsid w:val="00184E82"/>
    <w:rsid w:val="00186A90"/>
    <w:rsid w:val="001911BA"/>
    <w:rsid w:val="00196987"/>
    <w:rsid w:val="001A13BB"/>
    <w:rsid w:val="001A3ADB"/>
    <w:rsid w:val="001A43C8"/>
    <w:rsid w:val="001A5CF3"/>
    <w:rsid w:val="001A5E58"/>
    <w:rsid w:val="001A7239"/>
    <w:rsid w:val="001A79E1"/>
    <w:rsid w:val="001A7A18"/>
    <w:rsid w:val="001B1D29"/>
    <w:rsid w:val="001B3D5E"/>
    <w:rsid w:val="001B479C"/>
    <w:rsid w:val="001B4A17"/>
    <w:rsid w:val="001B7FA7"/>
    <w:rsid w:val="001C3D81"/>
    <w:rsid w:val="001C4B84"/>
    <w:rsid w:val="001D0ADF"/>
    <w:rsid w:val="001D0D33"/>
    <w:rsid w:val="001D15C1"/>
    <w:rsid w:val="001D23AC"/>
    <w:rsid w:val="001D2806"/>
    <w:rsid w:val="001D7580"/>
    <w:rsid w:val="001D7A0E"/>
    <w:rsid w:val="001E1125"/>
    <w:rsid w:val="001E2753"/>
    <w:rsid w:val="001E34F6"/>
    <w:rsid w:val="001E67DE"/>
    <w:rsid w:val="001F10AD"/>
    <w:rsid w:val="001F5236"/>
    <w:rsid w:val="001F77AE"/>
    <w:rsid w:val="001F77B7"/>
    <w:rsid w:val="00203B91"/>
    <w:rsid w:val="00211137"/>
    <w:rsid w:val="00214DDE"/>
    <w:rsid w:val="00214E2A"/>
    <w:rsid w:val="00222124"/>
    <w:rsid w:val="002247E0"/>
    <w:rsid w:val="00224FDC"/>
    <w:rsid w:val="00226D8E"/>
    <w:rsid w:val="00227E8B"/>
    <w:rsid w:val="0023000C"/>
    <w:rsid w:val="0023144C"/>
    <w:rsid w:val="00231940"/>
    <w:rsid w:val="00233709"/>
    <w:rsid w:val="002341F0"/>
    <w:rsid w:val="00234E41"/>
    <w:rsid w:val="00240B0B"/>
    <w:rsid w:val="0024161E"/>
    <w:rsid w:val="00242485"/>
    <w:rsid w:val="00243275"/>
    <w:rsid w:val="0024343B"/>
    <w:rsid w:val="002438FE"/>
    <w:rsid w:val="00244D44"/>
    <w:rsid w:val="002452CC"/>
    <w:rsid w:val="00245CC5"/>
    <w:rsid w:val="00267A4A"/>
    <w:rsid w:val="002703B5"/>
    <w:rsid w:val="002709FA"/>
    <w:rsid w:val="00270BB8"/>
    <w:rsid w:val="00280699"/>
    <w:rsid w:val="002807F5"/>
    <w:rsid w:val="00280AEC"/>
    <w:rsid w:val="00281243"/>
    <w:rsid w:val="00281693"/>
    <w:rsid w:val="0028693E"/>
    <w:rsid w:val="00294456"/>
    <w:rsid w:val="002949BB"/>
    <w:rsid w:val="002A4055"/>
    <w:rsid w:val="002A5E04"/>
    <w:rsid w:val="002A6A67"/>
    <w:rsid w:val="002A6FBF"/>
    <w:rsid w:val="002B1DE3"/>
    <w:rsid w:val="002B356F"/>
    <w:rsid w:val="002B36A0"/>
    <w:rsid w:val="002B6BE9"/>
    <w:rsid w:val="002B7D14"/>
    <w:rsid w:val="002C140B"/>
    <w:rsid w:val="002C3922"/>
    <w:rsid w:val="002C62A6"/>
    <w:rsid w:val="002C7747"/>
    <w:rsid w:val="002D3032"/>
    <w:rsid w:val="002D3F31"/>
    <w:rsid w:val="002D6044"/>
    <w:rsid w:val="002D7C91"/>
    <w:rsid w:val="002E02D0"/>
    <w:rsid w:val="002E3DFC"/>
    <w:rsid w:val="002E4E82"/>
    <w:rsid w:val="002E529E"/>
    <w:rsid w:val="002E7E5B"/>
    <w:rsid w:val="002F0416"/>
    <w:rsid w:val="003011C2"/>
    <w:rsid w:val="00302BA5"/>
    <w:rsid w:val="00303136"/>
    <w:rsid w:val="00303720"/>
    <w:rsid w:val="00304567"/>
    <w:rsid w:val="0031002A"/>
    <w:rsid w:val="00313A12"/>
    <w:rsid w:val="003147DA"/>
    <w:rsid w:val="003225D1"/>
    <w:rsid w:val="00327D33"/>
    <w:rsid w:val="00327FB0"/>
    <w:rsid w:val="00330DDE"/>
    <w:rsid w:val="00332415"/>
    <w:rsid w:val="00332792"/>
    <w:rsid w:val="00334791"/>
    <w:rsid w:val="00337000"/>
    <w:rsid w:val="0033718F"/>
    <w:rsid w:val="0034523B"/>
    <w:rsid w:val="00346019"/>
    <w:rsid w:val="0034642E"/>
    <w:rsid w:val="003474BF"/>
    <w:rsid w:val="00347B31"/>
    <w:rsid w:val="00354001"/>
    <w:rsid w:val="00355459"/>
    <w:rsid w:val="00356A33"/>
    <w:rsid w:val="003622C4"/>
    <w:rsid w:val="0036640C"/>
    <w:rsid w:val="0036751A"/>
    <w:rsid w:val="003709E2"/>
    <w:rsid w:val="003716AC"/>
    <w:rsid w:val="00371FF6"/>
    <w:rsid w:val="00372F2F"/>
    <w:rsid w:val="00373348"/>
    <w:rsid w:val="00373839"/>
    <w:rsid w:val="00375570"/>
    <w:rsid w:val="003770BC"/>
    <w:rsid w:val="00377D29"/>
    <w:rsid w:val="003823B5"/>
    <w:rsid w:val="00385068"/>
    <w:rsid w:val="00392471"/>
    <w:rsid w:val="00395680"/>
    <w:rsid w:val="00395BDE"/>
    <w:rsid w:val="00395BF8"/>
    <w:rsid w:val="00396C35"/>
    <w:rsid w:val="003A165A"/>
    <w:rsid w:val="003A30D4"/>
    <w:rsid w:val="003A4375"/>
    <w:rsid w:val="003A67B2"/>
    <w:rsid w:val="003A7FB4"/>
    <w:rsid w:val="003B263C"/>
    <w:rsid w:val="003B67F4"/>
    <w:rsid w:val="003C3266"/>
    <w:rsid w:val="003C62AB"/>
    <w:rsid w:val="003D0EFC"/>
    <w:rsid w:val="003D1277"/>
    <w:rsid w:val="003D4BEB"/>
    <w:rsid w:val="003D767B"/>
    <w:rsid w:val="003E0ED5"/>
    <w:rsid w:val="003E41D9"/>
    <w:rsid w:val="003F08FD"/>
    <w:rsid w:val="003F0F16"/>
    <w:rsid w:val="003F172A"/>
    <w:rsid w:val="003F1F0F"/>
    <w:rsid w:val="003F26AE"/>
    <w:rsid w:val="003F2874"/>
    <w:rsid w:val="003F2903"/>
    <w:rsid w:val="004065B7"/>
    <w:rsid w:val="00406F7B"/>
    <w:rsid w:val="00407306"/>
    <w:rsid w:val="004074AB"/>
    <w:rsid w:val="004078A9"/>
    <w:rsid w:val="004108B8"/>
    <w:rsid w:val="00411396"/>
    <w:rsid w:val="004130C4"/>
    <w:rsid w:val="00413267"/>
    <w:rsid w:val="0041340D"/>
    <w:rsid w:val="004154F0"/>
    <w:rsid w:val="004227D6"/>
    <w:rsid w:val="00424452"/>
    <w:rsid w:val="00427CCD"/>
    <w:rsid w:val="004319F2"/>
    <w:rsid w:val="0043254E"/>
    <w:rsid w:val="00432599"/>
    <w:rsid w:val="004345DA"/>
    <w:rsid w:val="00435723"/>
    <w:rsid w:val="0043579F"/>
    <w:rsid w:val="00435BA4"/>
    <w:rsid w:val="00441522"/>
    <w:rsid w:val="004426AA"/>
    <w:rsid w:val="00443E88"/>
    <w:rsid w:val="00443EF5"/>
    <w:rsid w:val="004507EF"/>
    <w:rsid w:val="004515F5"/>
    <w:rsid w:val="00455DBA"/>
    <w:rsid w:val="00456F51"/>
    <w:rsid w:val="004578FF"/>
    <w:rsid w:val="00457DD4"/>
    <w:rsid w:val="00462402"/>
    <w:rsid w:val="00464AEA"/>
    <w:rsid w:val="00467794"/>
    <w:rsid w:val="00471B97"/>
    <w:rsid w:val="00474CDF"/>
    <w:rsid w:val="00475026"/>
    <w:rsid w:val="004758ED"/>
    <w:rsid w:val="00495AE8"/>
    <w:rsid w:val="004A406A"/>
    <w:rsid w:val="004A4EF7"/>
    <w:rsid w:val="004A50F5"/>
    <w:rsid w:val="004A65A4"/>
    <w:rsid w:val="004A667F"/>
    <w:rsid w:val="004A6DD7"/>
    <w:rsid w:val="004B39E0"/>
    <w:rsid w:val="004B57A2"/>
    <w:rsid w:val="004B73CD"/>
    <w:rsid w:val="004C08B8"/>
    <w:rsid w:val="004C1B3C"/>
    <w:rsid w:val="004C583A"/>
    <w:rsid w:val="004C71DD"/>
    <w:rsid w:val="004D1645"/>
    <w:rsid w:val="004D3A92"/>
    <w:rsid w:val="004D632F"/>
    <w:rsid w:val="004E0ED5"/>
    <w:rsid w:val="004E33B3"/>
    <w:rsid w:val="004E535D"/>
    <w:rsid w:val="004E750D"/>
    <w:rsid w:val="004E7BDA"/>
    <w:rsid w:val="004E7C45"/>
    <w:rsid w:val="004E7EDD"/>
    <w:rsid w:val="004F20AD"/>
    <w:rsid w:val="005058B0"/>
    <w:rsid w:val="00513205"/>
    <w:rsid w:val="00516B1F"/>
    <w:rsid w:val="00517003"/>
    <w:rsid w:val="00526DFF"/>
    <w:rsid w:val="00527301"/>
    <w:rsid w:val="005314A4"/>
    <w:rsid w:val="00531CB4"/>
    <w:rsid w:val="005339A1"/>
    <w:rsid w:val="00540289"/>
    <w:rsid w:val="00540970"/>
    <w:rsid w:val="00541FFD"/>
    <w:rsid w:val="005425DB"/>
    <w:rsid w:val="005443E9"/>
    <w:rsid w:val="00556B80"/>
    <w:rsid w:val="0055752D"/>
    <w:rsid w:val="00561CE6"/>
    <w:rsid w:val="005625E4"/>
    <w:rsid w:val="0056295C"/>
    <w:rsid w:val="00562C74"/>
    <w:rsid w:val="00563D01"/>
    <w:rsid w:val="0056486C"/>
    <w:rsid w:val="00565AFD"/>
    <w:rsid w:val="00570D01"/>
    <w:rsid w:val="005722C1"/>
    <w:rsid w:val="005723ED"/>
    <w:rsid w:val="005753D3"/>
    <w:rsid w:val="005810E9"/>
    <w:rsid w:val="00581461"/>
    <w:rsid w:val="00581D65"/>
    <w:rsid w:val="00585045"/>
    <w:rsid w:val="00591321"/>
    <w:rsid w:val="005955DC"/>
    <w:rsid w:val="005A139E"/>
    <w:rsid w:val="005B1430"/>
    <w:rsid w:val="005B261B"/>
    <w:rsid w:val="005B309B"/>
    <w:rsid w:val="005B32B9"/>
    <w:rsid w:val="005B45A4"/>
    <w:rsid w:val="005B4CA9"/>
    <w:rsid w:val="005B522A"/>
    <w:rsid w:val="005B75CC"/>
    <w:rsid w:val="005C121B"/>
    <w:rsid w:val="005C19E3"/>
    <w:rsid w:val="005C292D"/>
    <w:rsid w:val="005C7D89"/>
    <w:rsid w:val="005D014F"/>
    <w:rsid w:val="005D2D9F"/>
    <w:rsid w:val="005D3C78"/>
    <w:rsid w:val="005D4E6C"/>
    <w:rsid w:val="005D6987"/>
    <w:rsid w:val="005D6C43"/>
    <w:rsid w:val="005D776B"/>
    <w:rsid w:val="005E040F"/>
    <w:rsid w:val="005E5CF0"/>
    <w:rsid w:val="005F019C"/>
    <w:rsid w:val="005F1DA8"/>
    <w:rsid w:val="00600D2B"/>
    <w:rsid w:val="00604C9E"/>
    <w:rsid w:val="00606638"/>
    <w:rsid w:val="00606A15"/>
    <w:rsid w:val="0060729C"/>
    <w:rsid w:val="006078D0"/>
    <w:rsid w:val="0062018E"/>
    <w:rsid w:val="0062039C"/>
    <w:rsid w:val="006239BD"/>
    <w:rsid w:val="00625834"/>
    <w:rsid w:val="0062598D"/>
    <w:rsid w:val="00625CF1"/>
    <w:rsid w:val="006261F1"/>
    <w:rsid w:val="0063510F"/>
    <w:rsid w:val="00640271"/>
    <w:rsid w:val="006513D6"/>
    <w:rsid w:val="00651CC3"/>
    <w:rsid w:val="0065760B"/>
    <w:rsid w:val="006577DC"/>
    <w:rsid w:val="0066318B"/>
    <w:rsid w:val="00664336"/>
    <w:rsid w:val="00664ADD"/>
    <w:rsid w:val="006652BB"/>
    <w:rsid w:val="0067296A"/>
    <w:rsid w:val="006745DB"/>
    <w:rsid w:val="00674EB3"/>
    <w:rsid w:val="00676079"/>
    <w:rsid w:val="0067671B"/>
    <w:rsid w:val="006823A6"/>
    <w:rsid w:val="00683D70"/>
    <w:rsid w:val="00685BDB"/>
    <w:rsid w:val="00691697"/>
    <w:rsid w:val="00691977"/>
    <w:rsid w:val="00694ADE"/>
    <w:rsid w:val="00697622"/>
    <w:rsid w:val="00697A86"/>
    <w:rsid w:val="006A09D9"/>
    <w:rsid w:val="006A2380"/>
    <w:rsid w:val="006A27B6"/>
    <w:rsid w:val="006A2B04"/>
    <w:rsid w:val="006A38C2"/>
    <w:rsid w:val="006A540C"/>
    <w:rsid w:val="006A5EE9"/>
    <w:rsid w:val="006A7860"/>
    <w:rsid w:val="006B2741"/>
    <w:rsid w:val="006C18C0"/>
    <w:rsid w:val="006C2DC3"/>
    <w:rsid w:val="006C38EC"/>
    <w:rsid w:val="006D0288"/>
    <w:rsid w:val="006D34E3"/>
    <w:rsid w:val="006D4624"/>
    <w:rsid w:val="006D5794"/>
    <w:rsid w:val="006E1A83"/>
    <w:rsid w:val="006E46B9"/>
    <w:rsid w:val="006E49FB"/>
    <w:rsid w:val="006E4D4D"/>
    <w:rsid w:val="006E53B2"/>
    <w:rsid w:val="006E6591"/>
    <w:rsid w:val="006E7C4F"/>
    <w:rsid w:val="006F04CF"/>
    <w:rsid w:val="006F265F"/>
    <w:rsid w:val="006F30F0"/>
    <w:rsid w:val="006F7EF5"/>
    <w:rsid w:val="00704F63"/>
    <w:rsid w:val="0071282F"/>
    <w:rsid w:val="00713DD0"/>
    <w:rsid w:val="00714A2F"/>
    <w:rsid w:val="00714A57"/>
    <w:rsid w:val="0071678F"/>
    <w:rsid w:val="007173C0"/>
    <w:rsid w:val="007206CB"/>
    <w:rsid w:val="00721C6C"/>
    <w:rsid w:val="007234A5"/>
    <w:rsid w:val="00724D5A"/>
    <w:rsid w:val="0072548F"/>
    <w:rsid w:val="00725CD5"/>
    <w:rsid w:val="007345AA"/>
    <w:rsid w:val="0073547A"/>
    <w:rsid w:val="00736F7D"/>
    <w:rsid w:val="00742E26"/>
    <w:rsid w:val="007438C9"/>
    <w:rsid w:val="00745725"/>
    <w:rsid w:val="007477D8"/>
    <w:rsid w:val="00751A4D"/>
    <w:rsid w:val="00757BB4"/>
    <w:rsid w:val="00760052"/>
    <w:rsid w:val="007619DF"/>
    <w:rsid w:val="00765673"/>
    <w:rsid w:val="00765A2D"/>
    <w:rsid w:val="00765C69"/>
    <w:rsid w:val="00767534"/>
    <w:rsid w:val="0077077D"/>
    <w:rsid w:val="00776241"/>
    <w:rsid w:val="00776FE4"/>
    <w:rsid w:val="00783A70"/>
    <w:rsid w:val="0078437D"/>
    <w:rsid w:val="00784A4C"/>
    <w:rsid w:val="00786515"/>
    <w:rsid w:val="00786859"/>
    <w:rsid w:val="007A3CF7"/>
    <w:rsid w:val="007A4A38"/>
    <w:rsid w:val="007A5316"/>
    <w:rsid w:val="007B0F29"/>
    <w:rsid w:val="007B4DD1"/>
    <w:rsid w:val="007B5E20"/>
    <w:rsid w:val="007B74E6"/>
    <w:rsid w:val="007B78F2"/>
    <w:rsid w:val="007C65D1"/>
    <w:rsid w:val="007C6F92"/>
    <w:rsid w:val="007D0B44"/>
    <w:rsid w:val="007D15B6"/>
    <w:rsid w:val="007D1D9F"/>
    <w:rsid w:val="007D3858"/>
    <w:rsid w:val="007D38A2"/>
    <w:rsid w:val="007D3D96"/>
    <w:rsid w:val="007D5341"/>
    <w:rsid w:val="007D6CE3"/>
    <w:rsid w:val="007D6E1D"/>
    <w:rsid w:val="007E0454"/>
    <w:rsid w:val="007E3826"/>
    <w:rsid w:val="007E3B71"/>
    <w:rsid w:val="007F033D"/>
    <w:rsid w:val="007F1579"/>
    <w:rsid w:val="007F2E22"/>
    <w:rsid w:val="007F2F07"/>
    <w:rsid w:val="007F3BE3"/>
    <w:rsid w:val="00800ACF"/>
    <w:rsid w:val="00803E0B"/>
    <w:rsid w:val="00807435"/>
    <w:rsid w:val="00810BCB"/>
    <w:rsid w:val="008132CD"/>
    <w:rsid w:val="008273CD"/>
    <w:rsid w:val="00832E87"/>
    <w:rsid w:val="0083410C"/>
    <w:rsid w:val="00834420"/>
    <w:rsid w:val="00834DD3"/>
    <w:rsid w:val="008374EF"/>
    <w:rsid w:val="008403F3"/>
    <w:rsid w:val="00840C35"/>
    <w:rsid w:val="00842083"/>
    <w:rsid w:val="00842897"/>
    <w:rsid w:val="008428CC"/>
    <w:rsid w:val="0084425C"/>
    <w:rsid w:val="00845A0F"/>
    <w:rsid w:val="0085307D"/>
    <w:rsid w:val="00853985"/>
    <w:rsid w:val="00855A96"/>
    <w:rsid w:val="008608BF"/>
    <w:rsid w:val="00862AB2"/>
    <w:rsid w:val="00867F45"/>
    <w:rsid w:val="008701D0"/>
    <w:rsid w:val="00870A3E"/>
    <w:rsid w:val="00876ABD"/>
    <w:rsid w:val="0087737D"/>
    <w:rsid w:val="008774A6"/>
    <w:rsid w:val="00877B13"/>
    <w:rsid w:val="00883F35"/>
    <w:rsid w:val="00887EF1"/>
    <w:rsid w:val="00892170"/>
    <w:rsid w:val="008945A3"/>
    <w:rsid w:val="00894E9E"/>
    <w:rsid w:val="00895914"/>
    <w:rsid w:val="008973B9"/>
    <w:rsid w:val="008A4D62"/>
    <w:rsid w:val="008A687B"/>
    <w:rsid w:val="008B1C1C"/>
    <w:rsid w:val="008B20B8"/>
    <w:rsid w:val="008B28BD"/>
    <w:rsid w:val="008B30B8"/>
    <w:rsid w:val="008B498E"/>
    <w:rsid w:val="008C298A"/>
    <w:rsid w:val="008C4E3D"/>
    <w:rsid w:val="008D26BE"/>
    <w:rsid w:val="008D37B8"/>
    <w:rsid w:val="008D4BC0"/>
    <w:rsid w:val="008D54D4"/>
    <w:rsid w:val="008D6B09"/>
    <w:rsid w:val="008E3F06"/>
    <w:rsid w:val="008F0E34"/>
    <w:rsid w:val="008F3F47"/>
    <w:rsid w:val="008F3F6E"/>
    <w:rsid w:val="008F6569"/>
    <w:rsid w:val="008F716A"/>
    <w:rsid w:val="00900526"/>
    <w:rsid w:val="00901B16"/>
    <w:rsid w:val="00906F4F"/>
    <w:rsid w:val="00912F1D"/>
    <w:rsid w:val="00913FBE"/>
    <w:rsid w:val="009143D8"/>
    <w:rsid w:val="00914694"/>
    <w:rsid w:val="009154AD"/>
    <w:rsid w:val="00915E2B"/>
    <w:rsid w:val="00916A99"/>
    <w:rsid w:val="009170A3"/>
    <w:rsid w:val="00920F1D"/>
    <w:rsid w:val="00921086"/>
    <w:rsid w:val="00921570"/>
    <w:rsid w:val="00923A27"/>
    <w:rsid w:val="00924E4D"/>
    <w:rsid w:val="009266FB"/>
    <w:rsid w:val="0093023C"/>
    <w:rsid w:val="009314E5"/>
    <w:rsid w:val="00933216"/>
    <w:rsid w:val="009338CA"/>
    <w:rsid w:val="009432C7"/>
    <w:rsid w:val="00943950"/>
    <w:rsid w:val="0094484E"/>
    <w:rsid w:val="009500F9"/>
    <w:rsid w:val="00951928"/>
    <w:rsid w:val="00952FA8"/>
    <w:rsid w:val="00955DB8"/>
    <w:rsid w:val="0096019D"/>
    <w:rsid w:val="00960318"/>
    <w:rsid w:val="00964627"/>
    <w:rsid w:val="00966E62"/>
    <w:rsid w:val="009701CF"/>
    <w:rsid w:val="00971F81"/>
    <w:rsid w:val="00973EF6"/>
    <w:rsid w:val="00973FEB"/>
    <w:rsid w:val="009769E4"/>
    <w:rsid w:val="0098499B"/>
    <w:rsid w:val="0098540E"/>
    <w:rsid w:val="00985FEF"/>
    <w:rsid w:val="00987BAD"/>
    <w:rsid w:val="0099055C"/>
    <w:rsid w:val="009913BC"/>
    <w:rsid w:val="009917DC"/>
    <w:rsid w:val="009928EF"/>
    <w:rsid w:val="0099642E"/>
    <w:rsid w:val="009976F2"/>
    <w:rsid w:val="00997914"/>
    <w:rsid w:val="009A219F"/>
    <w:rsid w:val="009A3D2A"/>
    <w:rsid w:val="009A47F4"/>
    <w:rsid w:val="009A4C8C"/>
    <w:rsid w:val="009A51C3"/>
    <w:rsid w:val="009A65C7"/>
    <w:rsid w:val="009A7A4D"/>
    <w:rsid w:val="009B07FC"/>
    <w:rsid w:val="009B0D2D"/>
    <w:rsid w:val="009B1BE4"/>
    <w:rsid w:val="009B2C76"/>
    <w:rsid w:val="009B5918"/>
    <w:rsid w:val="009C2AC8"/>
    <w:rsid w:val="009C5138"/>
    <w:rsid w:val="009D086A"/>
    <w:rsid w:val="009E1A3F"/>
    <w:rsid w:val="009E3CBD"/>
    <w:rsid w:val="009E469B"/>
    <w:rsid w:val="009E48F9"/>
    <w:rsid w:val="009E542C"/>
    <w:rsid w:val="009E62CC"/>
    <w:rsid w:val="009E7468"/>
    <w:rsid w:val="009F205D"/>
    <w:rsid w:val="009F58C7"/>
    <w:rsid w:val="00A0037F"/>
    <w:rsid w:val="00A0078D"/>
    <w:rsid w:val="00A022A2"/>
    <w:rsid w:val="00A02373"/>
    <w:rsid w:val="00A047F6"/>
    <w:rsid w:val="00A06A18"/>
    <w:rsid w:val="00A076F8"/>
    <w:rsid w:val="00A144A8"/>
    <w:rsid w:val="00A15854"/>
    <w:rsid w:val="00A16C14"/>
    <w:rsid w:val="00A26701"/>
    <w:rsid w:val="00A2735A"/>
    <w:rsid w:val="00A27615"/>
    <w:rsid w:val="00A329E2"/>
    <w:rsid w:val="00A350AC"/>
    <w:rsid w:val="00A3528B"/>
    <w:rsid w:val="00A357DF"/>
    <w:rsid w:val="00A41095"/>
    <w:rsid w:val="00A434FC"/>
    <w:rsid w:val="00A44C70"/>
    <w:rsid w:val="00A464EE"/>
    <w:rsid w:val="00A505A9"/>
    <w:rsid w:val="00A51D57"/>
    <w:rsid w:val="00A52888"/>
    <w:rsid w:val="00A533FC"/>
    <w:rsid w:val="00A55052"/>
    <w:rsid w:val="00A633D1"/>
    <w:rsid w:val="00A645AB"/>
    <w:rsid w:val="00A64B3C"/>
    <w:rsid w:val="00A64D88"/>
    <w:rsid w:val="00A6657B"/>
    <w:rsid w:val="00A67A74"/>
    <w:rsid w:val="00A72282"/>
    <w:rsid w:val="00A75336"/>
    <w:rsid w:val="00A7539B"/>
    <w:rsid w:val="00A7741C"/>
    <w:rsid w:val="00A80311"/>
    <w:rsid w:val="00A80AC0"/>
    <w:rsid w:val="00A80EA3"/>
    <w:rsid w:val="00A82752"/>
    <w:rsid w:val="00A83B11"/>
    <w:rsid w:val="00A84043"/>
    <w:rsid w:val="00A8526F"/>
    <w:rsid w:val="00A8717F"/>
    <w:rsid w:val="00A87FF2"/>
    <w:rsid w:val="00A92CD0"/>
    <w:rsid w:val="00A93BC9"/>
    <w:rsid w:val="00A973DB"/>
    <w:rsid w:val="00A97A0A"/>
    <w:rsid w:val="00AA247B"/>
    <w:rsid w:val="00AA25AA"/>
    <w:rsid w:val="00AA41A3"/>
    <w:rsid w:val="00AA5705"/>
    <w:rsid w:val="00AB168A"/>
    <w:rsid w:val="00AB47EE"/>
    <w:rsid w:val="00AB538D"/>
    <w:rsid w:val="00AB63C7"/>
    <w:rsid w:val="00AB7175"/>
    <w:rsid w:val="00AB7609"/>
    <w:rsid w:val="00AC1516"/>
    <w:rsid w:val="00AC1A71"/>
    <w:rsid w:val="00AC4374"/>
    <w:rsid w:val="00AC43DC"/>
    <w:rsid w:val="00AC6221"/>
    <w:rsid w:val="00AC6C69"/>
    <w:rsid w:val="00AC6FD8"/>
    <w:rsid w:val="00AD368C"/>
    <w:rsid w:val="00AD7300"/>
    <w:rsid w:val="00AE1C62"/>
    <w:rsid w:val="00AE5FC9"/>
    <w:rsid w:val="00AF2C92"/>
    <w:rsid w:val="00AF33D4"/>
    <w:rsid w:val="00AF56F8"/>
    <w:rsid w:val="00B01CD3"/>
    <w:rsid w:val="00B01D73"/>
    <w:rsid w:val="00B03D12"/>
    <w:rsid w:val="00B04285"/>
    <w:rsid w:val="00B062EE"/>
    <w:rsid w:val="00B06569"/>
    <w:rsid w:val="00B0693A"/>
    <w:rsid w:val="00B131C7"/>
    <w:rsid w:val="00B13674"/>
    <w:rsid w:val="00B26903"/>
    <w:rsid w:val="00B333FD"/>
    <w:rsid w:val="00B375EE"/>
    <w:rsid w:val="00B502EF"/>
    <w:rsid w:val="00B5227C"/>
    <w:rsid w:val="00B523D7"/>
    <w:rsid w:val="00B60F08"/>
    <w:rsid w:val="00B64825"/>
    <w:rsid w:val="00B66D92"/>
    <w:rsid w:val="00B72DFD"/>
    <w:rsid w:val="00B735E7"/>
    <w:rsid w:val="00B738B8"/>
    <w:rsid w:val="00B800FC"/>
    <w:rsid w:val="00B80EA2"/>
    <w:rsid w:val="00B83690"/>
    <w:rsid w:val="00B851B8"/>
    <w:rsid w:val="00B85948"/>
    <w:rsid w:val="00B8600D"/>
    <w:rsid w:val="00B91D0F"/>
    <w:rsid w:val="00B9580A"/>
    <w:rsid w:val="00B96FEE"/>
    <w:rsid w:val="00BA2048"/>
    <w:rsid w:val="00BA2405"/>
    <w:rsid w:val="00BA25C7"/>
    <w:rsid w:val="00BA2D31"/>
    <w:rsid w:val="00BA32D2"/>
    <w:rsid w:val="00BB1A93"/>
    <w:rsid w:val="00BB2437"/>
    <w:rsid w:val="00BB3BEF"/>
    <w:rsid w:val="00BB3E33"/>
    <w:rsid w:val="00BB7D69"/>
    <w:rsid w:val="00BC127B"/>
    <w:rsid w:val="00BC3F5F"/>
    <w:rsid w:val="00BC41C8"/>
    <w:rsid w:val="00BC5C4E"/>
    <w:rsid w:val="00BC5E6B"/>
    <w:rsid w:val="00BC76F6"/>
    <w:rsid w:val="00BC7BC2"/>
    <w:rsid w:val="00BC7F97"/>
    <w:rsid w:val="00BD194C"/>
    <w:rsid w:val="00BD19F7"/>
    <w:rsid w:val="00BD352D"/>
    <w:rsid w:val="00BD3FC4"/>
    <w:rsid w:val="00BD6C57"/>
    <w:rsid w:val="00BD7392"/>
    <w:rsid w:val="00BE2CA2"/>
    <w:rsid w:val="00BF31CB"/>
    <w:rsid w:val="00BF3550"/>
    <w:rsid w:val="00BF38EF"/>
    <w:rsid w:val="00BF6730"/>
    <w:rsid w:val="00BF6AE7"/>
    <w:rsid w:val="00BF6B61"/>
    <w:rsid w:val="00C03BAA"/>
    <w:rsid w:val="00C057B5"/>
    <w:rsid w:val="00C06F70"/>
    <w:rsid w:val="00C0728D"/>
    <w:rsid w:val="00C131CE"/>
    <w:rsid w:val="00C13D36"/>
    <w:rsid w:val="00C202D1"/>
    <w:rsid w:val="00C21C2E"/>
    <w:rsid w:val="00C22E6D"/>
    <w:rsid w:val="00C238AE"/>
    <w:rsid w:val="00C242ED"/>
    <w:rsid w:val="00C24652"/>
    <w:rsid w:val="00C2778B"/>
    <w:rsid w:val="00C27E93"/>
    <w:rsid w:val="00C30683"/>
    <w:rsid w:val="00C34537"/>
    <w:rsid w:val="00C35365"/>
    <w:rsid w:val="00C42DBC"/>
    <w:rsid w:val="00C466E4"/>
    <w:rsid w:val="00C46C01"/>
    <w:rsid w:val="00C62AF9"/>
    <w:rsid w:val="00C720AF"/>
    <w:rsid w:val="00C721EA"/>
    <w:rsid w:val="00C7414F"/>
    <w:rsid w:val="00C75353"/>
    <w:rsid w:val="00C80746"/>
    <w:rsid w:val="00C84778"/>
    <w:rsid w:val="00C87685"/>
    <w:rsid w:val="00C9243D"/>
    <w:rsid w:val="00C9331A"/>
    <w:rsid w:val="00C933E6"/>
    <w:rsid w:val="00C937C7"/>
    <w:rsid w:val="00C9519F"/>
    <w:rsid w:val="00C96CDA"/>
    <w:rsid w:val="00C97539"/>
    <w:rsid w:val="00C97E7F"/>
    <w:rsid w:val="00CA481D"/>
    <w:rsid w:val="00CA5324"/>
    <w:rsid w:val="00CA6264"/>
    <w:rsid w:val="00CA75B9"/>
    <w:rsid w:val="00CA7E1B"/>
    <w:rsid w:val="00CB0BFD"/>
    <w:rsid w:val="00CB4271"/>
    <w:rsid w:val="00CB550A"/>
    <w:rsid w:val="00CB5A56"/>
    <w:rsid w:val="00CB72F5"/>
    <w:rsid w:val="00CC0001"/>
    <w:rsid w:val="00CC2EF8"/>
    <w:rsid w:val="00CD12E7"/>
    <w:rsid w:val="00CD1C42"/>
    <w:rsid w:val="00CD2EE4"/>
    <w:rsid w:val="00CD54F6"/>
    <w:rsid w:val="00CD7A43"/>
    <w:rsid w:val="00CE06E4"/>
    <w:rsid w:val="00CE11A7"/>
    <w:rsid w:val="00CE321B"/>
    <w:rsid w:val="00CE34EE"/>
    <w:rsid w:val="00CE4253"/>
    <w:rsid w:val="00CE50C6"/>
    <w:rsid w:val="00CE70B0"/>
    <w:rsid w:val="00CE7299"/>
    <w:rsid w:val="00CF2DBC"/>
    <w:rsid w:val="00CF4C30"/>
    <w:rsid w:val="00CF5A50"/>
    <w:rsid w:val="00CF67BE"/>
    <w:rsid w:val="00CF799C"/>
    <w:rsid w:val="00D00B0C"/>
    <w:rsid w:val="00D0192B"/>
    <w:rsid w:val="00D0424F"/>
    <w:rsid w:val="00D047B5"/>
    <w:rsid w:val="00D1008C"/>
    <w:rsid w:val="00D10949"/>
    <w:rsid w:val="00D12CBC"/>
    <w:rsid w:val="00D16259"/>
    <w:rsid w:val="00D17950"/>
    <w:rsid w:val="00D205F7"/>
    <w:rsid w:val="00D21676"/>
    <w:rsid w:val="00D32424"/>
    <w:rsid w:val="00D32DE1"/>
    <w:rsid w:val="00D35108"/>
    <w:rsid w:val="00D37A5D"/>
    <w:rsid w:val="00D37F33"/>
    <w:rsid w:val="00D45C6C"/>
    <w:rsid w:val="00D46E32"/>
    <w:rsid w:val="00D4757C"/>
    <w:rsid w:val="00D47FC3"/>
    <w:rsid w:val="00D50EE9"/>
    <w:rsid w:val="00D53884"/>
    <w:rsid w:val="00D55C7A"/>
    <w:rsid w:val="00D60A3B"/>
    <w:rsid w:val="00D616F9"/>
    <w:rsid w:val="00D6477E"/>
    <w:rsid w:val="00D67DE2"/>
    <w:rsid w:val="00D8153A"/>
    <w:rsid w:val="00D81F3A"/>
    <w:rsid w:val="00D82D87"/>
    <w:rsid w:val="00D82ED7"/>
    <w:rsid w:val="00D8342D"/>
    <w:rsid w:val="00D85060"/>
    <w:rsid w:val="00D852DA"/>
    <w:rsid w:val="00D92B3A"/>
    <w:rsid w:val="00D932CB"/>
    <w:rsid w:val="00D93985"/>
    <w:rsid w:val="00D96E12"/>
    <w:rsid w:val="00D97B6B"/>
    <w:rsid w:val="00DA0A69"/>
    <w:rsid w:val="00DA2174"/>
    <w:rsid w:val="00DA2FC3"/>
    <w:rsid w:val="00DA331E"/>
    <w:rsid w:val="00DA7BF6"/>
    <w:rsid w:val="00DB6177"/>
    <w:rsid w:val="00DB652A"/>
    <w:rsid w:val="00DB79D1"/>
    <w:rsid w:val="00DB7A69"/>
    <w:rsid w:val="00DC31DB"/>
    <w:rsid w:val="00DC6A08"/>
    <w:rsid w:val="00DD1684"/>
    <w:rsid w:val="00DD19AA"/>
    <w:rsid w:val="00DD1D69"/>
    <w:rsid w:val="00DD3455"/>
    <w:rsid w:val="00DD7240"/>
    <w:rsid w:val="00DD72F0"/>
    <w:rsid w:val="00DE0AD2"/>
    <w:rsid w:val="00DE297F"/>
    <w:rsid w:val="00DE79B0"/>
    <w:rsid w:val="00DE7E67"/>
    <w:rsid w:val="00DF04DC"/>
    <w:rsid w:val="00DF0E58"/>
    <w:rsid w:val="00DF2B5C"/>
    <w:rsid w:val="00DF5756"/>
    <w:rsid w:val="00E022DB"/>
    <w:rsid w:val="00E06269"/>
    <w:rsid w:val="00E20231"/>
    <w:rsid w:val="00E22E28"/>
    <w:rsid w:val="00E2441C"/>
    <w:rsid w:val="00E246B9"/>
    <w:rsid w:val="00E340F7"/>
    <w:rsid w:val="00E3481E"/>
    <w:rsid w:val="00E36E49"/>
    <w:rsid w:val="00E40CCA"/>
    <w:rsid w:val="00E41282"/>
    <w:rsid w:val="00E41D85"/>
    <w:rsid w:val="00E46B39"/>
    <w:rsid w:val="00E475FD"/>
    <w:rsid w:val="00E50722"/>
    <w:rsid w:val="00E562D7"/>
    <w:rsid w:val="00E60492"/>
    <w:rsid w:val="00E63018"/>
    <w:rsid w:val="00E63CA0"/>
    <w:rsid w:val="00E65526"/>
    <w:rsid w:val="00E65BEF"/>
    <w:rsid w:val="00E729A1"/>
    <w:rsid w:val="00E81AAB"/>
    <w:rsid w:val="00E83F0D"/>
    <w:rsid w:val="00E85354"/>
    <w:rsid w:val="00E87976"/>
    <w:rsid w:val="00E91F65"/>
    <w:rsid w:val="00E957D4"/>
    <w:rsid w:val="00E96585"/>
    <w:rsid w:val="00EA0AFC"/>
    <w:rsid w:val="00EA137A"/>
    <w:rsid w:val="00EA3B84"/>
    <w:rsid w:val="00EC0178"/>
    <w:rsid w:val="00EC0FC1"/>
    <w:rsid w:val="00EC152E"/>
    <w:rsid w:val="00EC4F84"/>
    <w:rsid w:val="00EC785A"/>
    <w:rsid w:val="00EC7C63"/>
    <w:rsid w:val="00ED124C"/>
    <w:rsid w:val="00ED254D"/>
    <w:rsid w:val="00ED3111"/>
    <w:rsid w:val="00ED3A51"/>
    <w:rsid w:val="00EE0D2D"/>
    <w:rsid w:val="00EE1D2A"/>
    <w:rsid w:val="00EE6203"/>
    <w:rsid w:val="00EF16AA"/>
    <w:rsid w:val="00EF2491"/>
    <w:rsid w:val="00F015DF"/>
    <w:rsid w:val="00F04D84"/>
    <w:rsid w:val="00F06242"/>
    <w:rsid w:val="00F0634E"/>
    <w:rsid w:val="00F0695E"/>
    <w:rsid w:val="00F06FB3"/>
    <w:rsid w:val="00F07297"/>
    <w:rsid w:val="00F10431"/>
    <w:rsid w:val="00F125D4"/>
    <w:rsid w:val="00F12B64"/>
    <w:rsid w:val="00F12E05"/>
    <w:rsid w:val="00F14154"/>
    <w:rsid w:val="00F16E1F"/>
    <w:rsid w:val="00F202F7"/>
    <w:rsid w:val="00F213AA"/>
    <w:rsid w:val="00F24C09"/>
    <w:rsid w:val="00F257D7"/>
    <w:rsid w:val="00F30E58"/>
    <w:rsid w:val="00F34527"/>
    <w:rsid w:val="00F36099"/>
    <w:rsid w:val="00F4308C"/>
    <w:rsid w:val="00F4697D"/>
    <w:rsid w:val="00F50190"/>
    <w:rsid w:val="00F50477"/>
    <w:rsid w:val="00F55999"/>
    <w:rsid w:val="00F55CE4"/>
    <w:rsid w:val="00F57852"/>
    <w:rsid w:val="00F60214"/>
    <w:rsid w:val="00F638D8"/>
    <w:rsid w:val="00F64450"/>
    <w:rsid w:val="00F653CC"/>
    <w:rsid w:val="00F65461"/>
    <w:rsid w:val="00F668B4"/>
    <w:rsid w:val="00F66E37"/>
    <w:rsid w:val="00F73110"/>
    <w:rsid w:val="00F735DC"/>
    <w:rsid w:val="00F74F63"/>
    <w:rsid w:val="00F755F3"/>
    <w:rsid w:val="00F75AB7"/>
    <w:rsid w:val="00F775E1"/>
    <w:rsid w:val="00F808C8"/>
    <w:rsid w:val="00F81F4B"/>
    <w:rsid w:val="00F85CED"/>
    <w:rsid w:val="00F9138B"/>
    <w:rsid w:val="00FA17DD"/>
    <w:rsid w:val="00FA219B"/>
    <w:rsid w:val="00FA3D4B"/>
    <w:rsid w:val="00FA4966"/>
    <w:rsid w:val="00FB1F6A"/>
    <w:rsid w:val="00FB4282"/>
    <w:rsid w:val="00FB5084"/>
    <w:rsid w:val="00FB6970"/>
    <w:rsid w:val="00FB7005"/>
    <w:rsid w:val="00FB785C"/>
    <w:rsid w:val="00FB7DB4"/>
    <w:rsid w:val="00FC3954"/>
    <w:rsid w:val="00FC69C4"/>
    <w:rsid w:val="00FC6C20"/>
    <w:rsid w:val="00FC6E29"/>
    <w:rsid w:val="00FD4576"/>
    <w:rsid w:val="00FD72D0"/>
    <w:rsid w:val="00FE0705"/>
    <w:rsid w:val="00FE2EE2"/>
    <w:rsid w:val="00FF1762"/>
    <w:rsid w:val="00FF253B"/>
    <w:rsid w:val="00FF4FA5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F19A0"/>
  <w15:chartTrackingRefBased/>
  <w15:docId w15:val="{CAB09D43-67EF-4339-96E0-83CBA0DA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729C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3827" w:firstLine="0"/>
      <w:jc w:val="center"/>
      <w:outlineLvl w:val="0"/>
    </w:pPr>
    <w:rPr>
      <w:b/>
    </w:rPr>
  </w:style>
  <w:style w:type="paragraph" w:styleId="Nagwek2">
    <w:name w:val="heading 2"/>
    <w:basedOn w:val="Normalny"/>
    <w:link w:val="Nagwek2Znak"/>
    <w:uiPriority w:val="9"/>
    <w:qFormat/>
    <w:rsid w:val="005C292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C292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284" w:right="2835" w:firstLine="0"/>
      <w:jc w:val="center"/>
      <w:outlineLvl w:val="3"/>
    </w:pPr>
    <w:rPr>
      <w:sz w:val="26"/>
      <w:lang w:val="en-US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ind w:left="7088" w:right="850" w:firstLine="0"/>
      <w:jc w:val="center"/>
      <w:outlineLvl w:val="4"/>
    </w:pPr>
    <w:rPr>
      <w:b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tnr-12-n">
    <w:name w:val="tnr-12-n"/>
    <w:basedOn w:val="Normalny"/>
    <w:pPr>
      <w:jc w:val="both"/>
    </w:pPr>
    <w:rPr>
      <w:sz w:val="24"/>
    </w:rPr>
  </w:style>
  <w:style w:type="paragraph" w:customStyle="1" w:styleId="Tekstblokowy1">
    <w:name w:val="Tekst blokowy1"/>
    <w:basedOn w:val="Normalny"/>
    <w:pPr>
      <w:ind w:left="284" w:right="2409"/>
    </w:pPr>
    <w:rPr>
      <w:rFonts w:ascii="Arial" w:hAnsi="Arial"/>
      <w:b/>
      <w:sz w:val="26"/>
    </w:rPr>
  </w:style>
  <w:style w:type="paragraph" w:customStyle="1" w:styleId="tnr-12">
    <w:name w:val="tnr-12"/>
    <w:basedOn w:val="tnr-12-n"/>
    <w:pPr>
      <w:ind w:firstLine="1134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Hipercze">
    <w:name w:val="Hyperlink"/>
    <w:uiPriority w:val="99"/>
    <w:unhideWhenUsed/>
    <w:rsid w:val="00BF6AE7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5D6987"/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5D698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D6987"/>
    <w:rPr>
      <w:lang w:eastAsia="ar-SA"/>
    </w:rPr>
  </w:style>
  <w:style w:type="character" w:styleId="Numerstrony">
    <w:name w:val="page number"/>
    <w:basedOn w:val="Domylnaczcionkaakapitu"/>
    <w:rsid w:val="005D6987"/>
  </w:style>
  <w:style w:type="character" w:customStyle="1" w:styleId="fragment">
    <w:name w:val="fragment"/>
    <w:basedOn w:val="Domylnaczcionkaakapitu"/>
    <w:rsid w:val="002D7C91"/>
  </w:style>
  <w:style w:type="paragraph" w:customStyle="1" w:styleId="Tekstpodstawowy21">
    <w:name w:val="Tekst podstawowy 21"/>
    <w:basedOn w:val="Normalny"/>
    <w:rsid w:val="002D7C91"/>
    <w:pPr>
      <w:spacing w:after="120" w:line="480" w:lineRule="auto"/>
    </w:pPr>
    <w:rPr>
      <w:lang w:val="en-US"/>
    </w:rPr>
  </w:style>
  <w:style w:type="paragraph" w:customStyle="1" w:styleId="Akapitzlist1">
    <w:name w:val="Akapit z listą1"/>
    <w:basedOn w:val="Normalny"/>
    <w:rsid w:val="002D7C91"/>
    <w:pPr>
      <w:ind w:left="720"/>
    </w:pPr>
  </w:style>
  <w:style w:type="paragraph" w:styleId="Akapitzlist">
    <w:name w:val="List Paragraph"/>
    <w:basedOn w:val="Normalny"/>
    <w:qFormat/>
    <w:rsid w:val="009A219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C292D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5C292D"/>
    <w:rPr>
      <w:b/>
      <w:bCs/>
      <w:sz w:val="27"/>
      <w:szCs w:val="27"/>
    </w:rPr>
  </w:style>
  <w:style w:type="paragraph" w:styleId="NormalnyWeb">
    <w:name w:val="Normal (Web)"/>
    <w:basedOn w:val="Normalny"/>
    <w:unhideWhenUsed/>
    <w:qFormat/>
    <w:rsid w:val="005C292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115FC"/>
    <w:rPr>
      <w:i/>
      <w:iCs/>
    </w:rPr>
  </w:style>
  <w:style w:type="paragraph" w:customStyle="1" w:styleId="western">
    <w:name w:val="western"/>
    <w:basedOn w:val="Normalny"/>
    <w:rsid w:val="00606A15"/>
    <w:pPr>
      <w:suppressAutoHyphens w:val="0"/>
      <w:spacing w:before="100" w:beforeAutospacing="1" w:after="119"/>
    </w:pPr>
    <w:rPr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A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CA62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kapitzlist2">
    <w:name w:val="Akapit z listą2"/>
    <w:basedOn w:val="Normalny"/>
    <w:rsid w:val="00697A86"/>
    <w:pPr>
      <w:suppressAutoHyphens w:val="0"/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aliases w:val="Znak Znak1 Znak,Znak Znak1 Znak Znak Znak Znak Znak,Char Znak1,Odwołanie przypisu,Footnote Reference Superscript,Footnote symbol,Footnote Reference/,Footnote Reference text,Voetnootverwijzing,footnote ref,FR"/>
    <w:uiPriority w:val="99"/>
    <w:semiHidden/>
    <w:qFormat/>
    <w:rsid w:val="00697A86"/>
    <w:rPr>
      <w:vertAlign w:val="superscript"/>
    </w:rPr>
  </w:style>
  <w:style w:type="paragraph" w:customStyle="1" w:styleId="Style8">
    <w:name w:val="Style8"/>
    <w:basedOn w:val="Normalny"/>
    <w:rsid w:val="00D67DE2"/>
    <w:pPr>
      <w:widowControl w:val="0"/>
      <w:suppressAutoHyphens w:val="0"/>
      <w:autoSpaceDE w:val="0"/>
      <w:autoSpaceDN w:val="0"/>
      <w:adjustRightInd w:val="0"/>
    </w:pPr>
    <w:rPr>
      <w:rFonts w:ascii="Impact" w:hAnsi="Impact"/>
      <w:sz w:val="24"/>
      <w:szCs w:val="24"/>
      <w:lang w:eastAsia="pl-PL"/>
    </w:rPr>
  </w:style>
  <w:style w:type="paragraph" w:customStyle="1" w:styleId="Style9">
    <w:name w:val="Style9"/>
    <w:basedOn w:val="Normalny"/>
    <w:rsid w:val="00D67DE2"/>
    <w:pPr>
      <w:widowControl w:val="0"/>
      <w:suppressAutoHyphens w:val="0"/>
      <w:autoSpaceDE w:val="0"/>
      <w:autoSpaceDN w:val="0"/>
      <w:adjustRightInd w:val="0"/>
      <w:spacing w:line="320" w:lineRule="exact"/>
      <w:ind w:hanging="264"/>
      <w:jc w:val="both"/>
    </w:pPr>
    <w:rPr>
      <w:rFonts w:ascii="Impact" w:hAnsi="Impact"/>
      <w:sz w:val="24"/>
      <w:szCs w:val="24"/>
      <w:lang w:eastAsia="pl-PL"/>
    </w:rPr>
  </w:style>
  <w:style w:type="paragraph" w:customStyle="1" w:styleId="Style19">
    <w:name w:val="Style19"/>
    <w:basedOn w:val="Normalny"/>
    <w:rsid w:val="00D67DE2"/>
    <w:pPr>
      <w:widowControl w:val="0"/>
      <w:suppressAutoHyphens w:val="0"/>
      <w:autoSpaceDE w:val="0"/>
      <w:autoSpaceDN w:val="0"/>
      <w:adjustRightInd w:val="0"/>
      <w:spacing w:line="326" w:lineRule="exact"/>
      <w:jc w:val="both"/>
    </w:pPr>
    <w:rPr>
      <w:rFonts w:ascii="Impact" w:hAnsi="Impact"/>
      <w:sz w:val="24"/>
      <w:szCs w:val="24"/>
      <w:lang w:eastAsia="pl-PL"/>
    </w:rPr>
  </w:style>
  <w:style w:type="character" w:customStyle="1" w:styleId="FontStyle33">
    <w:name w:val="Font Style33"/>
    <w:basedOn w:val="Domylnaczcionkaakapitu"/>
    <w:rsid w:val="00D67DE2"/>
    <w:rPr>
      <w:rFonts w:ascii="Cambria" w:hAnsi="Cambria" w:cs="Cambria"/>
      <w:sz w:val="16"/>
      <w:szCs w:val="16"/>
    </w:rPr>
  </w:style>
  <w:style w:type="character" w:customStyle="1" w:styleId="FontStyle35">
    <w:name w:val="Font Style35"/>
    <w:basedOn w:val="Domylnaczcionkaakapitu"/>
    <w:rsid w:val="00D67DE2"/>
    <w:rPr>
      <w:rFonts w:ascii="Cambria" w:hAnsi="Cambria" w:cs="Cambria"/>
      <w:sz w:val="16"/>
      <w:szCs w:val="16"/>
    </w:rPr>
  </w:style>
  <w:style w:type="character" w:customStyle="1" w:styleId="FontStyle15">
    <w:name w:val="Font Style15"/>
    <w:basedOn w:val="Domylnaczcionkaakapitu"/>
    <w:rsid w:val="00D67DE2"/>
    <w:rPr>
      <w:rFonts w:ascii="Cambria" w:hAnsi="Cambria" w:cs="Cambria"/>
      <w:sz w:val="16"/>
      <w:szCs w:val="16"/>
    </w:rPr>
  </w:style>
  <w:style w:type="character" w:customStyle="1" w:styleId="FontStyle16">
    <w:name w:val="Font Style16"/>
    <w:basedOn w:val="Domylnaczcionkaakapitu"/>
    <w:rsid w:val="00D67DE2"/>
    <w:rPr>
      <w:rFonts w:ascii="Cambria" w:hAnsi="Cambria" w:cs="Cambria"/>
      <w:i/>
      <w:iCs/>
      <w:sz w:val="16"/>
      <w:szCs w:val="16"/>
    </w:rPr>
  </w:style>
  <w:style w:type="paragraph" w:customStyle="1" w:styleId="Tekstpodstawowywcity22">
    <w:name w:val="Tekst podstawowy wcięty 22"/>
    <w:basedOn w:val="Normalny"/>
    <w:rsid w:val="00CD2EE4"/>
    <w:pPr>
      <w:spacing w:after="120" w:line="480" w:lineRule="auto"/>
      <w:ind w:left="283"/>
      <w:jc w:val="both"/>
    </w:pPr>
    <w:rPr>
      <w:kern w:val="2"/>
      <w:sz w:val="24"/>
      <w:szCs w:val="24"/>
      <w:lang w:val="x-none"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2ED"/>
    <w:pPr>
      <w:suppressAutoHyphens w:val="0"/>
      <w:spacing w:after="160"/>
    </w:pPr>
    <w:rPr>
      <w:rFonts w:ascii="Lato" w:eastAsiaTheme="minorHAnsi" w:hAnsi="Lato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2ED"/>
    <w:rPr>
      <w:rFonts w:ascii="Lato" w:eastAsiaTheme="minorHAnsi" w:hAnsi="Lato" w:cstheme="minorBidi"/>
      <w:lang w:eastAsia="en-US"/>
    </w:rPr>
  </w:style>
  <w:style w:type="paragraph" w:customStyle="1" w:styleId="Standard">
    <w:name w:val="Standard"/>
    <w:rsid w:val="00834420"/>
    <w:pPr>
      <w:suppressAutoHyphens/>
      <w:autoSpaceDN w:val="0"/>
    </w:pPr>
    <w:rPr>
      <w:color w:val="000000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2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7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0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4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4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9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bqheztcltwmvzc4mjzgu3tg&amp;refSource=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54954\Desktop\LOGO%20Biur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78CBA-D4A2-48DF-BBA5-9FDD97F3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Biura</Template>
  <TotalTime>3139</TotalTime>
  <Pages>3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</vt:lpstr>
    </vt:vector>
  </TitlesOfParts>
  <Company>HP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</dc:title>
  <dc:subject/>
  <dc:creator>user</dc:creator>
  <cp:keywords/>
  <cp:lastModifiedBy>654954</cp:lastModifiedBy>
  <cp:revision>177</cp:revision>
  <cp:lastPrinted>2026-07-31T07:03:00Z</cp:lastPrinted>
  <dcterms:created xsi:type="dcterms:W3CDTF">2024-03-26T09:24:00Z</dcterms:created>
  <dcterms:modified xsi:type="dcterms:W3CDTF">2026-07-31T07:14:00Z</dcterms:modified>
</cp:coreProperties>
</file>