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8601"/>
      </w:tblGrid>
      <w:tr w:rsidR="00F148B3" w:rsidRPr="0069571D" w14:paraId="1BB027BF" w14:textId="77777777" w:rsidTr="00C169BE">
        <w:tc>
          <w:tcPr>
            <w:tcW w:w="9062" w:type="dxa"/>
            <w:gridSpan w:val="2"/>
          </w:tcPr>
          <w:p w14:paraId="4361D834" w14:textId="23A6CCB5" w:rsidR="00F148B3" w:rsidRPr="0069571D" w:rsidRDefault="00F148B3" w:rsidP="00F148B3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9571D">
              <w:rPr>
                <w:rFonts w:ascii="Times New Roman" w:hAnsi="Times New Roman" w:cs="Times New Roman"/>
                <w:b/>
              </w:rPr>
              <w:t>Nazwa zbioru: System Wspomagania Obsługi Policji – podsystem Centralny Rejestr Doboru Kandydatów II (SWOP CRDK II)</w:t>
            </w:r>
          </w:p>
        </w:tc>
      </w:tr>
      <w:tr w:rsidR="00F148B3" w:rsidRPr="0069571D" w14:paraId="4E02F10F" w14:textId="77777777" w:rsidTr="00736709">
        <w:tc>
          <w:tcPr>
            <w:tcW w:w="9062" w:type="dxa"/>
            <w:gridSpan w:val="2"/>
          </w:tcPr>
          <w:p w14:paraId="0144F8A1" w14:textId="14F84C2C" w:rsidR="00F148B3" w:rsidRPr="0069571D" w:rsidRDefault="00F148B3" w:rsidP="00F148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571D">
              <w:rPr>
                <w:rFonts w:ascii="Times New Roman" w:hAnsi="Times New Roman" w:cs="Times New Roman"/>
                <w:b/>
              </w:rPr>
              <w:t>Komórka organizacyjna KGP: Biuro Koordynacji Postępowań Kwalifikacyjnych i Szkolenia Policji KGP</w:t>
            </w:r>
          </w:p>
        </w:tc>
      </w:tr>
      <w:tr w:rsidR="00F148B3" w:rsidRPr="0069571D" w14:paraId="1726E96E" w14:textId="77777777" w:rsidTr="00E3701C">
        <w:tc>
          <w:tcPr>
            <w:tcW w:w="461" w:type="dxa"/>
            <w:shd w:val="clear" w:color="auto" w:fill="E7E6E6" w:themeFill="background2"/>
          </w:tcPr>
          <w:p w14:paraId="61E6AB9C" w14:textId="4D94862A" w:rsidR="00F148B3" w:rsidRPr="0069571D" w:rsidRDefault="00F148B3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8601" w:type="dxa"/>
            <w:shd w:val="clear" w:color="auto" w:fill="E7E6E6" w:themeFill="background2"/>
          </w:tcPr>
          <w:p w14:paraId="695258D6" w14:textId="5FE21FA9" w:rsidR="00F148B3" w:rsidRPr="0069571D" w:rsidRDefault="00F148B3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Imię i nazwisko lub nazwa oraz dane kontaktowe:</w:t>
            </w:r>
          </w:p>
        </w:tc>
      </w:tr>
      <w:tr w:rsidR="00F148B3" w:rsidRPr="0069571D" w14:paraId="3CCB8554" w14:textId="77777777" w:rsidTr="00E3701C">
        <w:tc>
          <w:tcPr>
            <w:tcW w:w="461" w:type="dxa"/>
          </w:tcPr>
          <w:p w14:paraId="4AD5D2B7" w14:textId="77777777" w:rsidR="00F148B3" w:rsidRPr="0069571D" w:rsidRDefault="00F148B3" w:rsidP="00F14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1" w:type="dxa"/>
          </w:tcPr>
          <w:p w14:paraId="73A9D894" w14:textId="208ACD20" w:rsidR="00F148B3" w:rsidRPr="0069571D" w:rsidRDefault="004718DA" w:rsidP="00F148B3">
            <w:pPr>
              <w:pStyle w:val="Akapitzlist"/>
              <w:numPr>
                <w:ilvl w:val="0"/>
                <w:numId w:val="1"/>
              </w:numPr>
              <w:ind w:left="386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  <w:u w:val="single"/>
              </w:rPr>
              <w:t>a</w:t>
            </w:r>
            <w:r w:rsidR="00F148B3" w:rsidRPr="0069571D">
              <w:rPr>
                <w:rFonts w:ascii="Times New Roman" w:hAnsi="Times New Roman" w:cs="Times New Roman"/>
                <w:u w:val="single"/>
              </w:rPr>
              <w:t>dministrator</w:t>
            </w:r>
            <w:r w:rsidRPr="0069571D">
              <w:rPr>
                <w:rFonts w:ascii="Times New Roman" w:hAnsi="Times New Roman" w:cs="Times New Roman"/>
                <w:u w:val="single"/>
              </w:rPr>
              <w:t>a danych</w:t>
            </w:r>
            <w:r w:rsidR="00F148B3" w:rsidRPr="0069571D">
              <w:rPr>
                <w:rFonts w:ascii="Times New Roman" w:hAnsi="Times New Roman" w:cs="Times New Roman"/>
              </w:rPr>
              <w:t>:</w:t>
            </w:r>
          </w:p>
          <w:p w14:paraId="2034801B" w14:textId="77777777" w:rsidR="00F148B3" w:rsidRPr="0069571D" w:rsidRDefault="00F148B3" w:rsidP="00F148B3">
            <w:pPr>
              <w:pStyle w:val="Akapitzlist"/>
              <w:ind w:left="386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KOMENDANT GŁÓWNY POLICJI</w:t>
            </w:r>
          </w:p>
          <w:p w14:paraId="74AD5D4C" w14:textId="16AA6050" w:rsidR="00F148B3" w:rsidRPr="0069571D" w:rsidRDefault="00F148B3" w:rsidP="00F148B3">
            <w:pPr>
              <w:pStyle w:val="Akapitzlist"/>
              <w:spacing w:after="120"/>
              <w:ind w:left="38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dane kontaktowe: ul. Puławska 148/150, 02-624 Warszawa</w:t>
            </w:r>
          </w:p>
          <w:p w14:paraId="7155BFD6" w14:textId="66A58A8A" w:rsidR="00F148B3" w:rsidRPr="0069571D" w:rsidRDefault="00F148B3" w:rsidP="00F148B3">
            <w:pPr>
              <w:pStyle w:val="Akapitzlist"/>
              <w:numPr>
                <w:ilvl w:val="0"/>
                <w:numId w:val="1"/>
              </w:numPr>
              <w:ind w:left="386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  <w:u w:val="single"/>
              </w:rPr>
              <w:t>działając</w:t>
            </w:r>
            <w:r w:rsidR="004718DA" w:rsidRPr="0069571D">
              <w:rPr>
                <w:rFonts w:ascii="Times New Roman" w:hAnsi="Times New Roman" w:cs="Times New Roman"/>
                <w:u w:val="single"/>
              </w:rPr>
              <w:t>ego</w:t>
            </w:r>
            <w:r w:rsidRPr="0069571D">
              <w:rPr>
                <w:rFonts w:ascii="Times New Roman" w:hAnsi="Times New Roman" w:cs="Times New Roman"/>
                <w:u w:val="single"/>
              </w:rPr>
              <w:t xml:space="preserve"> w imieniu administratora</w:t>
            </w:r>
            <w:r w:rsidR="003612B8" w:rsidRPr="0069571D">
              <w:rPr>
                <w:rFonts w:ascii="Times New Roman" w:hAnsi="Times New Roman" w:cs="Times New Roman"/>
                <w:u w:val="single"/>
              </w:rPr>
              <w:t xml:space="preserve"> danych</w:t>
            </w:r>
            <w:r w:rsidRPr="0069571D">
              <w:rPr>
                <w:rFonts w:ascii="Times New Roman" w:hAnsi="Times New Roman" w:cs="Times New Roman"/>
              </w:rPr>
              <w:t>:</w:t>
            </w:r>
          </w:p>
          <w:p w14:paraId="1C4064C7" w14:textId="77777777" w:rsidR="00F148B3" w:rsidRPr="0069571D" w:rsidRDefault="00F148B3" w:rsidP="00F148B3">
            <w:pPr>
              <w:pStyle w:val="Akapitzlist"/>
              <w:ind w:left="386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Dyrektor Biura Koordynacji Postępowań Kwalifikacyjnych i Szkolenia Policji KGP</w:t>
            </w:r>
          </w:p>
          <w:p w14:paraId="3EE7F2BC" w14:textId="77777777" w:rsidR="00F148B3" w:rsidRPr="0069571D" w:rsidRDefault="00F148B3" w:rsidP="00F148B3">
            <w:pPr>
              <w:pStyle w:val="Akapitzlist"/>
              <w:ind w:left="386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dane kontaktowe:</w:t>
            </w:r>
          </w:p>
          <w:p w14:paraId="3F66A95A" w14:textId="77852D8A" w:rsidR="00F148B3" w:rsidRPr="0069571D" w:rsidRDefault="00F148B3" w:rsidP="00F148B3">
            <w:pPr>
              <w:pStyle w:val="Akapitzlist"/>
              <w:ind w:left="386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ul. Puławska 148/150, 02-624 Warszawa</w:t>
            </w:r>
          </w:p>
          <w:p w14:paraId="7A76810F" w14:textId="7BE67AA2" w:rsidR="00F148B3" w:rsidRPr="0069571D" w:rsidRDefault="00F148B3" w:rsidP="00F148B3">
            <w:pPr>
              <w:pStyle w:val="Akapitzlist"/>
              <w:ind w:left="38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9571D">
              <w:rPr>
                <w:rFonts w:ascii="Times New Roman" w:hAnsi="Times New Roman" w:cs="Times New Roman"/>
                <w:lang w:val="en-US"/>
              </w:rPr>
              <w:t>tel</w:t>
            </w:r>
            <w:r w:rsidR="00CC1FB1" w:rsidRPr="0069571D">
              <w:rPr>
                <w:rFonts w:ascii="Times New Roman" w:hAnsi="Times New Roman" w:cs="Times New Roman"/>
                <w:lang w:val="en-US"/>
              </w:rPr>
              <w:t>.</w:t>
            </w:r>
            <w:r w:rsidRPr="0069571D">
              <w:rPr>
                <w:rFonts w:ascii="Times New Roman" w:hAnsi="Times New Roman" w:cs="Times New Roman"/>
                <w:lang w:val="en-US"/>
              </w:rPr>
              <w:t>: 47 72 136 43</w:t>
            </w:r>
          </w:p>
          <w:p w14:paraId="7B41641B" w14:textId="61E306A0" w:rsidR="00F148B3" w:rsidRPr="0069571D" w:rsidRDefault="00F148B3" w:rsidP="00F148B3">
            <w:pPr>
              <w:pStyle w:val="Akapitzlist"/>
              <w:ind w:left="386"/>
              <w:jc w:val="both"/>
              <w:rPr>
                <w:rFonts w:ascii="Times New Roman" w:hAnsi="Times New Roman" w:cs="Times New Roman"/>
                <w:lang w:val="en-US"/>
              </w:rPr>
            </w:pPr>
            <w:r w:rsidRPr="0069571D">
              <w:rPr>
                <w:rFonts w:ascii="Times New Roman" w:hAnsi="Times New Roman" w:cs="Times New Roman"/>
                <w:lang w:val="en-US"/>
              </w:rPr>
              <w:t>fa</w:t>
            </w:r>
            <w:r w:rsidR="00374A99">
              <w:rPr>
                <w:rFonts w:ascii="Times New Roman" w:hAnsi="Times New Roman" w:cs="Times New Roman"/>
                <w:lang w:val="en-US"/>
              </w:rPr>
              <w:t>x</w:t>
            </w:r>
            <w:r w:rsidRPr="0069571D">
              <w:rPr>
                <w:rFonts w:ascii="Times New Roman" w:hAnsi="Times New Roman" w:cs="Times New Roman"/>
                <w:lang w:val="en-US"/>
              </w:rPr>
              <w:t>: 47 72 129 99</w:t>
            </w:r>
          </w:p>
          <w:p w14:paraId="08018156" w14:textId="3ACCD0BB" w:rsidR="00F148B3" w:rsidRPr="0069571D" w:rsidRDefault="00F148B3" w:rsidP="00CC1FB1">
            <w:pPr>
              <w:pStyle w:val="Akapitzlist"/>
              <w:spacing w:after="120"/>
              <w:ind w:left="386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9571D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Pr="0069571D">
                <w:rPr>
                  <w:rStyle w:val="Hipercze"/>
                  <w:rFonts w:ascii="Times New Roman" w:hAnsi="Times New Roman" w:cs="Times New Roman"/>
                  <w:lang w:val="en-US"/>
                </w:rPr>
                <w:t>bkpkisp@policja.gov.pl</w:t>
              </w:r>
            </w:hyperlink>
          </w:p>
        </w:tc>
      </w:tr>
      <w:tr w:rsidR="00F148B3" w:rsidRPr="0069571D" w14:paraId="0043DDD9" w14:textId="77777777" w:rsidTr="00E3701C">
        <w:tc>
          <w:tcPr>
            <w:tcW w:w="461" w:type="dxa"/>
            <w:shd w:val="clear" w:color="auto" w:fill="E7E6E6" w:themeFill="background2"/>
          </w:tcPr>
          <w:p w14:paraId="66C6AD1F" w14:textId="33ED4496" w:rsidR="00F148B3" w:rsidRPr="0069571D" w:rsidRDefault="00CC1FB1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8601" w:type="dxa"/>
            <w:shd w:val="clear" w:color="auto" w:fill="E7E6E6" w:themeFill="background2"/>
          </w:tcPr>
          <w:p w14:paraId="6EEC74A5" w14:textId="1F1B84F8" w:rsidR="00F148B3" w:rsidRPr="0069571D" w:rsidRDefault="00CC1FB1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Dane kontaktowe inspektora ochrony danych osobowych:</w:t>
            </w:r>
          </w:p>
        </w:tc>
      </w:tr>
      <w:tr w:rsidR="00F148B3" w:rsidRPr="0069571D" w14:paraId="12A1B1CB" w14:textId="77777777" w:rsidTr="00E3701C">
        <w:tc>
          <w:tcPr>
            <w:tcW w:w="461" w:type="dxa"/>
          </w:tcPr>
          <w:p w14:paraId="46A283B5" w14:textId="77777777" w:rsidR="00F148B3" w:rsidRPr="0069571D" w:rsidRDefault="00F148B3" w:rsidP="00F14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1" w:type="dxa"/>
          </w:tcPr>
          <w:p w14:paraId="756D012E" w14:textId="498DCD51" w:rsidR="00CC1FB1" w:rsidRPr="0069571D" w:rsidRDefault="003612B8" w:rsidP="00371694">
            <w:pPr>
              <w:pStyle w:val="Akapitzlist"/>
              <w:ind w:left="386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insp. Urszula Chełstowska-Ogrodowicz</w:t>
            </w:r>
          </w:p>
          <w:p w14:paraId="71B7FF5F" w14:textId="77777777" w:rsidR="00CC1FB1" w:rsidRPr="0069571D" w:rsidRDefault="00CC1FB1" w:rsidP="00CC1FB1">
            <w:pPr>
              <w:pStyle w:val="Akapitzlist"/>
              <w:ind w:left="38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571D">
              <w:rPr>
                <w:rFonts w:ascii="Times New Roman" w:hAnsi="Times New Roman" w:cs="Times New Roman"/>
                <w:color w:val="000000"/>
              </w:rPr>
              <w:t>adres: ul. Puławska 148/150, 02-624 Warszawa</w:t>
            </w:r>
          </w:p>
          <w:p w14:paraId="63A3813B" w14:textId="76A06432" w:rsidR="00F148B3" w:rsidRPr="0069571D" w:rsidRDefault="00CC1FB1" w:rsidP="00594727">
            <w:pPr>
              <w:pStyle w:val="Akapitzlist"/>
              <w:spacing w:after="120"/>
              <w:ind w:left="386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571D">
              <w:rPr>
                <w:rFonts w:ascii="Times New Roman" w:hAnsi="Times New Roman" w:cs="Times New Roman"/>
                <w:color w:val="000000"/>
                <w:lang w:val="en-US"/>
              </w:rPr>
              <w:t xml:space="preserve">e-mail: </w:t>
            </w:r>
            <w:hyperlink r:id="rId9" w:history="1">
              <w:r w:rsidRPr="0069571D">
                <w:rPr>
                  <w:rStyle w:val="Hipercze"/>
                  <w:rFonts w:ascii="Times New Roman" w:hAnsi="Times New Roman" w:cs="Times New Roman"/>
                  <w:lang w:val="en-US"/>
                </w:rPr>
                <w:t>iod.kgp@policja.gov.pl</w:t>
              </w:r>
            </w:hyperlink>
            <w:r w:rsidRPr="0069571D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F148B3" w:rsidRPr="0069571D" w14:paraId="117A3315" w14:textId="77777777" w:rsidTr="00E3701C">
        <w:tc>
          <w:tcPr>
            <w:tcW w:w="461" w:type="dxa"/>
            <w:shd w:val="clear" w:color="auto" w:fill="E7E6E6" w:themeFill="background2"/>
          </w:tcPr>
          <w:p w14:paraId="602E67CD" w14:textId="26762CB9" w:rsidR="00F148B3" w:rsidRPr="0069571D" w:rsidRDefault="00CC1FB1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8601" w:type="dxa"/>
            <w:shd w:val="clear" w:color="auto" w:fill="E7E6E6" w:themeFill="background2"/>
          </w:tcPr>
          <w:p w14:paraId="6F510002" w14:textId="417D975C" w:rsidR="00F148B3" w:rsidRPr="0069571D" w:rsidRDefault="00CC1FB1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Cele przetwarzania danych osobowych oraz podstawa prawna przetwarzania</w:t>
            </w:r>
            <w:r w:rsidR="00AE536A" w:rsidRPr="0069571D">
              <w:rPr>
                <w:rFonts w:ascii="Times New Roman" w:hAnsi="Times New Roman" w:cs="Times New Roman"/>
              </w:rPr>
              <w:t>:</w:t>
            </w:r>
          </w:p>
        </w:tc>
      </w:tr>
      <w:tr w:rsidR="00F148B3" w:rsidRPr="0069571D" w14:paraId="34896A14" w14:textId="77777777" w:rsidTr="00E3701C">
        <w:tc>
          <w:tcPr>
            <w:tcW w:w="461" w:type="dxa"/>
          </w:tcPr>
          <w:p w14:paraId="180664E7" w14:textId="77777777" w:rsidR="00F148B3" w:rsidRPr="0069571D" w:rsidRDefault="00F148B3" w:rsidP="00F14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1" w:type="dxa"/>
          </w:tcPr>
          <w:p w14:paraId="4129BD99" w14:textId="6D0A260D" w:rsidR="001C2554" w:rsidRPr="0069571D" w:rsidRDefault="00CC1FB1" w:rsidP="001C2554">
            <w:pPr>
              <w:pStyle w:val="Akapitzlist"/>
              <w:ind w:left="372"/>
              <w:jc w:val="both"/>
              <w:rPr>
                <w:rFonts w:ascii="Times New Roman" w:hAnsi="Times New Roman" w:cs="Times New Roman"/>
                <w:u w:val="single"/>
              </w:rPr>
            </w:pPr>
            <w:r w:rsidRPr="0069571D">
              <w:rPr>
                <w:rFonts w:ascii="Times New Roman" w:hAnsi="Times New Roman" w:cs="Times New Roman"/>
                <w:u w:val="single"/>
              </w:rPr>
              <w:t>Cel przetwarzania</w:t>
            </w:r>
            <w:r w:rsidR="00F4191C" w:rsidRPr="0069571D">
              <w:rPr>
                <w:rFonts w:ascii="Times New Roman" w:hAnsi="Times New Roman" w:cs="Times New Roman"/>
                <w:u w:val="single"/>
              </w:rPr>
              <w:t xml:space="preserve"> danych osobowych</w:t>
            </w:r>
            <w:r w:rsidRPr="0069571D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0365117" w14:textId="08309CEA" w:rsidR="001C2554" w:rsidRPr="0069571D" w:rsidRDefault="001C2554" w:rsidP="005033A2">
            <w:pPr>
              <w:pStyle w:val="Akapitzlist"/>
              <w:numPr>
                <w:ilvl w:val="0"/>
                <w:numId w:val="1"/>
              </w:numPr>
              <w:spacing w:after="120"/>
              <w:ind w:left="368" w:hanging="357"/>
              <w:contextualSpacing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9571D">
              <w:rPr>
                <w:rFonts w:ascii="Times New Roman" w:eastAsia="Helvetica" w:hAnsi="Times New Roman" w:cs="Times New Roman"/>
              </w:rPr>
              <w:t>w zbiorze danych SWOP CRDK II</w:t>
            </w:r>
            <w:r w:rsidR="00D94C09">
              <w:rPr>
                <w:rFonts w:ascii="Times New Roman" w:eastAsia="Helvetica" w:hAnsi="Times New Roman" w:cs="Times New Roman"/>
              </w:rPr>
              <w:t>,</w:t>
            </w:r>
            <w:r w:rsidRPr="0069571D">
              <w:rPr>
                <w:rFonts w:ascii="Times New Roman" w:eastAsia="Helvetica" w:hAnsi="Times New Roman" w:cs="Times New Roman"/>
              </w:rPr>
              <w:t xml:space="preserve"> przetwarza się </w:t>
            </w:r>
            <w:r w:rsidR="001619DE">
              <w:rPr>
                <w:rFonts w:ascii="Times New Roman" w:eastAsia="Helvetica" w:hAnsi="Times New Roman" w:cs="Times New Roman"/>
              </w:rPr>
              <w:t xml:space="preserve">informacje, w tym </w:t>
            </w:r>
            <w:r w:rsidRPr="0069571D">
              <w:rPr>
                <w:rFonts w:ascii="Times New Roman" w:eastAsia="Helvetica" w:hAnsi="Times New Roman" w:cs="Times New Roman"/>
              </w:rPr>
              <w:t xml:space="preserve">dane osobowe, </w:t>
            </w:r>
            <w:r w:rsidR="001619DE">
              <w:rPr>
                <w:rFonts w:ascii="Times New Roman" w:eastAsia="Helvetica" w:hAnsi="Times New Roman" w:cs="Times New Roman"/>
              </w:rPr>
              <w:br/>
            </w:r>
            <w:r w:rsidRPr="0069571D">
              <w:rPr>
                <w:rFonts w:ascii="Times New Roman" w:eastAsia="Helvetica" w:hAnsi="Times New Roman" w:cs="Times New Roman"/>
              </w:rPr>
              <w:t xml:space="preserve">w zakresie spraw, o których mowa w § 4 pkt </w:t>
            </w:r>
            <w:r w:rsidR="0042557C" w:rsidRPr="0069571D">
              <w:rPr>
                <w:rFonts w:ascii="Times New Roman" w:eastAsia="Helvetica" w:hAnsi="Times New Roman" w:cs="Times New Roman"/>
              </w:rPr>
              <w:t xml:space="preserve">4 zarządzenia nr 53 Komendanta Głównego Policji z dnia 4 grudnia 2023 r. </w:t>
            </w:r>
            <w:r w:rsidR="0042557C" w:rsidRPr="0069571D">
              <w:rPr>
                <w:rFonts w:ascii="Times New Roman" w:eastAsia="Helvetica" w:hAnsi="Times New Roman" w:cs="Times New Roman"/>
                <w:i/>
              </w:rPr>
              <w:t>w sprawie Systemu Wspomagania Obsługi Policji</w:t>
            </w:r>
            <w:r w:rsidRPr="0069571D">
              <w:rPr>
                <w:rFonts w:ascii="Times New Roman" w:eastAsia="Helvetica" w:hAnsi="Times New Roman" w:cs="Times New Roman"/>
              </w:rPr>
              <w:t xml:space="preserve">, z zakresu doboru do służby w Policji w celu zarządzania postępowaniami kwalifikacyjnymi do służby w Policji oraz w zakresie umożliwiającym wykonywanie operacji przetwarzania informacji, w tym danych osobowych, dotyczących kandydatów do służby w Policji ubiegających się </w:t>
            </w:r>
            <w:r w:rsidR="001619DE">
              <w:rPr>
                <w:rFonts w:ascii="Times New Roman" w:eastAsia="Helvetica" w:hAnsi="Times New Roman" w:cs="Times New Roman"/>
              </w:rPr>
              <w:br/>
            </w:r>
            <w:r w:rsidRPr="0069571D">
              <w:rPr>
                <w:rFonts w:ascii="Times New Roman" w:eastAsia="Helvetica" w:hAnsi="Times New Roman" w:cs="Times New Roman"/>
              </w:rPr>
              <w:t xml:space="preserve">o przyjęcie do służby w Policji we wszystkich jednostkach organizacyjnych Policji, </w:t>
            </w:r>
            <w:r w:rsidR="001619DE">
              <w:rPr>
                <w:rFonts w:ascii="Times New Roman" w:eastAsia="Helvetica" w:hAnsi="Times New Roman" w:cs="Times New Roman"/>
              </w:rPr>
              <w:br/>
            </w:r>
            <w:r w:rsidRPr="0069571D">
              <w:rPr>
                <w:rFonts w:ascii="Times New Roman" w:eastAsia="Helvetica" w:hAnsi="Times New Roman" w:cs="Times New Roman"/>
              </w:rPr>
              <w:t>w których prowadzi się te postępowania</w:t>
            </w:r>
            <w:r w:rsidR="005033A2" w:rsidRPr="0069571D">
              <w:rPr>
                <w:rFonts w:ascii="Times New Roman" w:eastAsia="Helvetica" w:hAnsi="Times New Roman" w:cs="Times New Roman"/>
              </w:rPr>
              <w:t>.</w:t>
            </w:r>
          </w:p>
          <w:p w14:paraId="206074F6" w14:textId="3BB71924" w:rsidR="00CC1FB1" w:rsidRPr="0069571D" w:rsidRDefault="00CC1FB1" w:rsidP="005033A2">
            <w:pPr>
              <w:pStyle w:val="Akapitzlist"/>
              <w:ind w:left="372"/>
              <w:jc w:val="both"/>
              <w:rPr>
                <w:rFonts w:ascii="Times New Roman" w:hAnsi="Times New Roman" w:cs="Times New Roman"/>
                <w:u w:val="single"/>
              </w:rPr>
            </w:pPr>
            <w:r w:rsidRPr="0069571D">
              <w:rPr>
                <w:rFonts w:ascii="Times New Roman" w:hAnsi="Times New Roman" w:cs="Times New Roman"/>
                <w:u w:val="single"/>
              </w:rPr>
              <w:t>Podstawa prawna przetwarzania</w:t>
            </w:r>
            <w:r w:rsidR="00E52AC5" w:rsidRPr="0069571D">
              <w:rPr>
                <w:rFonts w:ascii="Times New Roman" w:hAnsi="Times New Roman" w:cs="Times New Roman"/>
                <w:u w:val="single"/>
              </w:rPr>
              <w:t xml:space="preserve"> danych z art. 6 ust. 1 RODO</w:t>
            </w:r>
            <w:r w:rsidR="00E52AC5" w:rsidRPr="0069571D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  <w:r w:rsidRPr="0069571D">
              <w:rPr>
                <w:rFonts w:ascii="Times New Roman" w:hAnsi="Times New Roman" w:cs="Times New Roman"/>
                <w:u w:val="single"/>
              </w:rPr>
              <w:t>:</w:t>
            </w:r>
          </w:p>
          <w:p w14:paraId="63831624" w14:textId="0BA0433E" w:rsidR="00CC1FB1" w:rsidRPr="0069571D" w:rsidRDefault="00F4191C" w:rsidP="00A66AB0">
            <w:pPr>
              <w:pStyle w:val="Akapitzlist"/>
              <w:numPr>
                <w:ilvl w:val="0"/>
                <w:numId w:val="1"/>
              </w:numPr>
              <w:spacing w:after="120"/>
              <w:ind w:left="368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 xml:space="preserve">w SWOP CRDK II przetwarza się informacje, w tym dane osobowe na podstawie </w:t>
            </w:r>
            <w:r w:rsidR="002059BF">
              <w:rPr>
                <w:rFonts w:ascii="Times New Roman" w:hAnsi="Times New Roman" w:cs="Times New Roman"/>
              </w:rPr>
              <w:br/>
            </w:r>
            <w:r w:rsidR="00CC1FB1" w:rsidRPr="0069571D">
              <w:rPr>
                <w:rFonts w:ascii="Times New Roman" w:hAnsi="Times New Roman" w:cs="Times New Roman"/>
              </w:rPr>
              <w:t xml:space="preserve">art. 6 ust. </w:t>
            </w:r>
            <w:r w:rsidR="00AE536A" w:rsidRPr="0069571D">
              <w:rPr>
                <w:rFonts w:ascii="Times New Roman" w:hAnsi="Times New Roman" w:cs="Times New Roman"/>
              </w:rPr>
              <w:t>1 lit. a</w:t>
            </w:r>
            <w:r w:rsidRPr="0069571D">
              <w:rPr>
                <w:rFonts w:ascii="Times New Roman" w:hAnsi="Times New Roman" w:cs="Times New Roman"/>
              </w:rPr>
              <w:t xml:space="preserve"> </w:t>
            </w:r>
            <w:r w:rsidR="001619DE">
              <w:rPr>
                <w:rFonts w:ascii="Times New Roman" w:hAnsi="Times New Roman" w:cs="Times New Roman"/>
              </w:rPr>
              <w:t xml:space="preserve">i c </w:t>
            </w:r>
            <w:r w:rsidRPr="0069571D">
              <w:rPr>
                <w:rFonts w:ascii="Times New Roman" w:hAnsi="Times New Roman" w:cs="Times New Roman"/>
              </w:rPr>
              <w:t xml:space="preserve">rozporządzenia PE i Rady (UE) 2016/679 </w:t>
            </w:r>
            <w:r w:rsidR="00012553" w:rsidRPr="0069571D">
              <w:rPr>
                <w:rFonts w:ascii="Times New Roman" w:hAnsi="Times New Roman" w:cs="Times New Roman"/>
              </w:rPr>
              <w:t>oraz</w:t>
            </w:r>
            <w:r w:rsidR="00CC1FB1" w:rsidRPr="0069571D">
              <w:rPr>
                <w:rFonts w:ascii="Times New Roman" w:hAnsi="Times New Roman" w:cs="Times New Roman"/>
              </w:rPr>
              <w:t xml:space="preserve"> </w:t>
            </w:r>
            <w:r w:rsidR="001D1061" w:rsidRPr="0069571D">
              <w:rPr>
                <w:rFonts w:ascii="Times New Roman" w:hAnsi="Times New Roman" w:cs="Times New Roman"/>
              </w:rPr>
              <w:t xml:space="preserve">art. </w:t>
            </w:r>
            <w:r w:rsidR="00CC1FB1" w:rsidRPr="0069571D">
              <w:rPr>
                <w:rFonts w:ascii="Times New Roman" w:hAnsi="Times New Roman" w:cs="Times New Roman"/>
              </w:rPr>
              <w:t xml:space="preserve">46b ustawy </w:t>
            </w:r>
            <w:r w:rsidR="0016649A" w:rsidRPr="0069571D">
              <w:rPr>
                <w:rFonts w:ascii="Times New Roman" w:hAnsi="Times New Roman" w:cs="Times New Roman"/>
              </w:rPr>
              <w:t xml:space="preserve">z dnia </w:t>
            </w:r>
            <w:r w:rsidR="001C05A0">
              <w:rPr>
                <w:rFonts w:ascii="Times New Roman" w:hAnsi="Times New Roman" w:cs="Times New Roman"/>
              </w:rPr>
              <w:br/>
            </w:r>
            <w:r w:rsidR="0016649A" w:rsidRPr="0069571D">
              <w:rPr>
                <w:rFonts w:ascii="Times New Roman" w:hAnsi="Times New Roman" w:cs="Times New Roman"/>
              </w:rPr>
              <w:t xml:space="preserve">6 kwietnia 1990 r. </w:t>
            </w:r>
            <w:r w:rsidR="00CC1FB1" w:rsidRPr="0069571D">
              <w:rPr>
                <w:rFonts w:ascii="Times New Roman" w:hAnsi="Times New Roman" w:cs="Times New Roman"/>
                <w:i/>
              </w:rPr>
              <w:t xml:space="preserve">o Policji </w:t>
            </w:r>
            <w:r w:rsidR="00CC1FB1" w:rsidRPr="0069571D">
              <w:rPr>
                <w:rFonts w:ascii="Times New Roman" w:hAnsi="Times New Roman" w:cs="Times New Roman"/>
              </w:rPr>
              <w:t>(Dz. U. z 2025</w:t>
            </w:r>
            <w:r w:rsidR="0069571D" w:rsidRPr="0069571D">
              <w:rPr>
                <w:rFonts w:ascii="Times New Roman" w:hAnsi="Times New Roman" w:cs="Times New Roman"/>
              </w:rPr>
              <w:t> </w:t>
            </w:r>
            <w:r w:rsidR="00CC1FB1" w:rsidRPr="0069571D">
              <w:rPr>
                <w:rFonts w:ascii="Times New Roman" w:hAnsi="Times New Roman" w:cs="Times New Roman"/>
              </w:rPr>
              <w:t>r., poz. 636, 718, 1366 oraz z 2026</w:t>
            </w:r>
            <w:r w:rsidR="002059BF">
              <w:rPr>
                <w:rFonts w:ascii="Times New Roman" w:hAnsi="Times New Roman" w:cs="Times New Roman"/>
              </w:rPr>
              <w:t> </w:t>
            </w:r>
            <w:r w:rsidR="00CC1FB1" w:rsidRPr="0069571D">
              <w:rPr>
                <w:rFonts w:ascii="Times New Roman" w:hAnsi="Times New Roman" w:cs="Times New Roman"/>
              </w:rPr>
              <w:t>r., poz.</w:t>
            </w:r>
            <w:r w:rsidR="0069571D">
              <w:rPr>
                <w:rFonts w:ascii="Times New Roman" w:hAnsi="Times New Roman" w:cs="Times New Roman"/>
              </w:rPr>
              <w:t xml:space="preserve"> </w:t>
            </w:r>
            <w:r w:rsidR="00CC1FB1" w:rsidRPr="0069571D">
              <w:rPr>
                <w:rFonts w:ascii="Times New Roman" w:hAnsi="Times New Roman" w:cs="Times New Roman"/>
              </w:rPr>
              <w:t>187)</w:t>
            </w:r>
            <w:r w:rsidR="00D94C09">
              <w:rPr>
                <w:rFonts w:ascii="Times New Roman" w:hAnsi="Times New Roman" w:cs="Times New Roman"/>
              </w:rPr>
              <w:t>.</w:t>
            </w:r>
          </w:p>
          <w:p w14:paraId="3043D930" w14:textId="2236C2CE" w:rsidR="00E52AC5" w:rsidRPr="0069571D" w:rsidRDefault="00E52AC5" w:rsidP="00E52AC5">
            <w:pPr>
              <w:pStyle w:val="Akapitzlist"/>
              <w:ind w:left="372"/>
              <w:jc w:val="both"/>
              <w:rPr>
                <w:rFonts w:ascii="Times New Roman" w:hAnsi="Times New Roman" w:cs="Times New Roman"/>
                <w:u w:val="single"/>
              </w:rPr>
            </w:pPr>
            <w:r w:rsidRPr="0069571D">
              <w:rPr>
                <w:rFonts w:ascii="Times New Roman" w:hAnsi="Times New Roman" w:cs="Times New Roman"/>
                <w:u w:val="single"/>
              </w:rPr>
              <w:t>Podstawa prawna przetwarzania danych osobowych:</w:t>
            </w:r>
          </w:p>
          <w:p w14:paraId="0CFAB95C" w14:textId="03CB121D" w:rsidR="00E52AC5" w:rsidRPr="0069571D" w:rsidRDefault="00E52AC5" w:rsidP="00012553">
            <w:pPr>
              <w:pStyle w:val="Akapitzlist"/>
              <w:numPr>
                <w:ilvl w:val="0"/>
                <w:numId w:val="1"/>
              </w:numPr>
              <w:ind w:left="372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art. 25</w:t>
            </w:r>
            <w:r w:rsidR="00DE63D0" w:rsidRPr="0069571D">
              <w:rPr>
                <w:rFonts w:ascii="Times New Roman" w:hAnsi="Times New Roman" w:cs="Times New Roman"/>
              </w:rPr>
              <w:t xml:space="preserve"> </w:t>
            </w:r>
            <w:r w:rsidR="0050218F">
              <w:rPr>
                <w:rFonts w:ascii="Times New Roman" w:hAnsi="Times New Roman" w:cs="Times New Roman"/>
              </w:rPr>
              <w:t>us</w:t>
            </w:r>
            <w:r w:rsidRPr="0069571D">
              <w:rPr>
                <w:rFonts w:ascii="Times New Roman" w:hAnsi="Times New Roman" w:cs="Times New Roman"/>
              </w:rPr>
              <w:t xml:space="preserve">tawy </w:t>
            </w:r>
            <w:r w:rsidR="00012553" w:rsidRPr="0069571D">
              <w:rPr>
                <w:rFonts w:ascii="Times New Roman" w:hAnsi="Times New Roman" w:cs="Times New Roman"/>
              </w:rPr>
              <w:t xml:space="preserve">z dnia 6 kwietnia 1990 r. </w:t>
            </w:r>
            <w:r w:rsidR="00012553" w:rsidRPr="0069571D">
              <w:rPr>
                <w:rFonts w:ascii="Times New Roman" w:hAnsi="Times New Roman" w:cs="Times New Roman"/>
                <w:i/>
              </w:rPr>
              <w:t xml:space="preserve">o Policji </w:t>
            </w:r>
            <w:r w:rsidR="00012553" w:rsidRPr="0069571D">
              <w:rPr>
                <w:rFonts w:ascii="Times New Roman" w:hAnsi="Times New Roman" w:cs="Times New Roman"/>
              </w:rPr>
              <w:t>(Dz. U. z 2025 r., poz. 636, 718, 1366 oraz z 2026 r., poz. 187)</w:t>
            </w:r>
            <w:r w:rsidR="00D94C09">
              <w:rPr>
                <w:rFonts w:ascii="Times New Roman" w:hAnsi="Times New Roman" w:cs="Times New Roman"/>
              </w:rPr>
              <w:t>;</w:t>
            </w:r>
          </w:p>
          <w:p w14:paraId="4859B534" w14:textId="5EDBA0CE" w:rsidR="001619DE" w:rsidRPr="00DB2028" w:rsidRDefault="00E52AC5" w:rsidP="00DB2028">
            <w:pPr>
              <w:pStyle w:val="Akapitzlist"/>
              <w:numPr>
                <w:ilvl w:val="0"/>
                <w:numId w:val="1"/>
              </w:numPr>
              <w:ind w:left="368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r</w:t>
            </w:r>
            <w:r w:rsidR="0016649A" w:rsidRPr="0069571D">
              <w:rPr>
                <w:rFonts w:ascii="Times New Roman" w:hAnsi="Times New Roman" w:cs="Times New Roman"/>
              </w:rPr>
              <w:t xml:space="preserve">ozporządzenie Ministra Spraw Wewnętrznych i Administracji z dnia 14 lutego 2025 r. </w:t>
            </w:r>
            <w:r w:rsidR="0069571D">
              <w:rPr>
                <w:rFonts w:ascii="Times New Roman" w:hAnsi="Times New Roman" w:cs="Times New Roman"/>
              </w:rPr>
              <w:br/>
            </w:r>
            <w:r w:rsidR="0016649A" w:rsidRPr="0069571D">
              <w:rPr>
                <w:rFonts w:ascii="Times New Roman" w:hAnsi="Times New Roman" w:cs="Times New Roman"/>
                <w:i/>
              </w:rPr>
              <w:t xml:space="preserve">w sprawie postępowania kwalifikacyjnego wobec kandydatów do służby w Policji </w:t>
            </w:r>
            <w:r w:rsidR="0069571D">
              <w:rPr>
                <w:rFonts w:ascii="Times New Roman" w:hAnsi="Times New Roman" w:cs="Times New Roman"/>
                <w:i/>
              </w:rPr>
              <w:br/>
            </w:r>
            <w:r w:rsidR="0016649A" w:rsidRPr="0069571D">
              <w:rPr>
                <w:rFonts w:ascii="Times New Roman" w:hAnsi="Times New Roman" w:cs="Times New Roman"/>
              </w:rPr>
              <w:t>(Dz. U. z 2025 r., poz. 248)</w:t>
            </w:r>
            <w:r w:rsidR="00DB2028">
              <w:rPr>
                <w:rFonts w:ascii="Times New Roman" w:hAnsi="Times New Roman" w:cs="Times New Roman"/>
              </w:rPr>
              <w:t>.</w:t>
            </w:r>
          </w:p>
        </w:tc>
      </w:tr>
      <w:tr w:rsidR="00AE536A" w:rsidRPr="0069571D" w14:paraId="5FDF46E3" w14:textId="77777777" w:rsidTr="00E3701C">
        <w:tc>
          <w:tcPr>
            <w:tcW w:w="461" w:type="dxa"/>
            <w:shd w:val="clear" w:color="auto" w:fill="E7E6E6" w:themeFill="background2"/>
          </w:tcPr>
          <w:p w14:paraId="59CAF381" w14:textId="5188E099" w:rsidR="00AE536A" w:rsidRPr="0069571D" w:rsidRDefault="00AE536A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8601" w:type="dxa"/>
            <w:shd w:val="clear" w:color="auto" w:fill="E7E6E6" w:themeFill="background2"/>
          </w:tcPr>
          <w:p w14:paraId="59EC78B3" w14:textId="4BF21DE9" w:rsidR="00AE536A" w:rsidRPr="0069571D" w:rsidRDefault="000620DD" w:rsidP="00AE536A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Opis kategorii osób, których dane dotyczą i danych osobowych:</w:t>
            </w:r>
          </w:p>
        </w:tc>
      </w:tr>
      <w:tr w:rsidR="00AE536A" w:rsidRPr="0069571D" w14:paraId="1D7BB8F8" w14:textId="77777777" w:rsidTr="00E3701C">
        <w:tc>
          <w:tcPr>
            <w:tcW w:w="461" w:type="dxa"/>
            <w:shd w:val="clear" w:color="auto" w:fill="FFFFFF" w:themeFill="background1"/>
          </w:tcPr>
          <w:p w14:paraId="4AE231AF" w14:textId="77777777" w:rsidR="00AE536A" w:rsidRPr="0069571D" w:rsidRDefault="00AE536A" w:rsidP="00F14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1" w:type="dxa"/>
            <w:shd w:val="clear" w:color="auto" w:fill="FFFFFF" w:themeFill="background1"/>
          </w:tcPr>
          <w:p w14:paraId="19D44DAD" w14:textId="726D1E3D" w:rsidR="00AE536A" w:rsidRPr="0069571D" w:rsidRDefault="000620DD" w:rsidP="00AE536A">
            <w:pPr>
              <w:pStyle w:val="Akapitzlist"/>
              <w:numPr>
                <w:ilvl w:val="0"/>
                <w:numId w:val="2"/>
              </w:numPr>
              <w:ind w:left="372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osób, których dane osobowe dotyczą wskazany został:</w:t>
            </w:r>
          </w:p>
          <w:p w14:paraId="1F8E0058" w14:textId="5F2E0E2F" w:rsidR="000620DD" w:rsidRPr="0069571D" w:rsidRDefault="000620DD" w:rsidP="0069571D">
            <w:pPr>
              <w:pStyle w:val="Akapitzlist"/>
              <w:numPr>
                <w:ilvl w:val="0"/>
                <w:numId w:val="5"/>
              </w:numPr>
              <w:spacing w:after="120"/>
              <w:ind w:left="800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 xml:space="preserve">w § 5 ust. 1 pkt 7 </w:t>
            </w:r>
            <w:r w:rsidRPr="0069571D">
              <w:rPr>
                <w:rFonts w:ascii="Times New Roman" w:eastAsia="Helvetica" w:hAnsi="Times New Roman" w:cs="Times New Roman"/>
              </w:rPr>
              <w:t>zarządzenia nr 53 Komendanta Głównego Policji z dnia 4 grudnia</w:t>
            </w:r>
            <w:r w:rsidR="0069571D">
              <w:rPr>
                <w:rFonts w:ascii="Times New Roman" w:eastAsia="Helvetica" w:hAnsi="Times New Roman" w:cs="Times New Roman"/>
              </w:rPr>
              <w:t xml:space="preserve"> </w:t>
            </w:r>
            <w:r w:rsidRPr="0069571D">
              <w:rPr>
                <w:rFonts w:ascii="Times New Roman" w:eastAsia="Helvetica" w:hAnsi="Times New Roman" w:cs="Times New Roman"/>
              </w:rPr>
              <w:t xml:space="preserve">2023 r. </w:t>
            </w:r>
            <w:r w:rsidRPr="0069571D">
              <w:rPr>
                <w:rFonts w:ascii="Times New Roman" w:eastAsia="Helvetica" w:hAnsi="Times New Roman" w:cs="Times New Roman"/>
                <w:i/>
              </w:rPr>
              <w:t>w sprawie Systemu Wspomagania Obsługi Policji</w:t>
            </w:r>
            <w:r w:rsidR="008315A2">
              <w:rPr>
                <w:rFonts w:ascii="Times New Roman" w:eastAsia="Helvetica" w:hAnsi="Times New Roman" w:cs="Times New Roman"/>
                <w:i/>
              </w:rPr>
              <w:t>.</w:t>
            </w:r>
          </w:p>
          <w:p w14:paraId="0D33B267" w14:textId="1593E58B" w:rsidR="000620DD" w:rsidRDefault="000620DD" w:rsidP="00AE536A">
            <w:pPr>
              <w:pStyle w:val="Akapitzlist"/>
              <w:numPr>
                <w:ilvl w:val="0"/>
                <w:numId w:val="2"/>
              </w:numPr>
              <w:ind w:left="372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danych osobowych</w:t>
            </w:r>
            <w:r w:rsidR="0069571D" w:rsidRPr="0069571D">
              <w:rPr>
                <w:rFonts w:ascii="Times New Roman" w:hAnsi="Times New Roman" w:cs="Times New Roman"/>
              </w:rPr>
              <w:t>:</w:t>
            </w:r>
          </w:p>
          <w:p w14:paraId="65D9B7D9" w14:textId="7CDA3AB6" w:rsidR="008315A2" w:rsidRPr="0069571D" w:rsidRDefault="008315A2" w:rsidP="008315A2">
            <w:pPr>
              <w:pStyle w:val="Akapitzlist"/>
              <w:ind w:left="3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przetwarzanych danych został wskazany:</w:t>
            </w:r>
          </w:p>
          <w:p w14:paraId="6298DDA4" w14:textId="205B177C" w:rsidR="000620DD" w:rsidRPr="0069571D" w:rsidRDefault="008315A2" w:rsidP="000620DD">
            <w:pPr>
              <w:pStyle w:val="Akapitzlist"/>
              <w:numPr>
                <w:ilvl w:val="0"/>
                <w:numId w:val="7"/>
              </w:numPr>
              <w:ind w:left="797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="000620DD" w:rsidRPr="0069571D">
              <w:rPr>
                <w:rFonts w:ascii="Times New Roman" w:hAnsi="Times New Roman" w:cs="Times New Roman"/>
              </w:rPr>
              <w:t xml:space="preserve">§ 75-76 </w:t>
            </w:r>
            <w:r w:rsidR="000620DD" w:rsidRPr="0069571D">
              <w:rPr>
                <w:rFonts w:ascii="Times New Roman" w:eastAsia="Helvetica" w:hAnsi="Times New Roman" w:cs="Times New Roman"/>
              </w:rPr>
              <w:t xml:space="preserve">zarządzenia nr 53 Komendanta Głównego Policji z dnia 4 grudnia 2023 r. </w:t>
            </w:r>
            <w:r w:rsidR="0069571D">
              <w:rPr>
                <w:rFonts w:ascii="Times New Roman" w:eastAsia="Helvetica" w:hAnsi="Times New Roman" w:cs="Times New Roman"/>
              </w:rPr>
              <w:br/>
            </w:r>
            <w:r w:rsidR="000620DD" w:rsidRPr="0069571D">
              <w:rPr>
                <w:rFonts w:ascii="Times New Roman" w:eastAsia="Helvetica" w:hAnsi="Times New Roman" w:cs="Times New Roman"/>
                <w:i/>
              </w:rPr>
              <w:t>w sprawie Systemu Wspomagania Obsługi Policji</w:t>
            </w:r>
            <w:r w:rsidR="00C50E48">
              <w:rPr>
                <w:rFonts w:ascii="Times New Roman" w:eastAsia="Helvetica" w:hAnsi="Times New Roman" w:cs="Times New Roman"/>
                <w:i/>
              </w:rPr>
              <w:t>.</w:t>
            </w:r>
          </w:p>
        </w:tc>
      </w:tr>
      <w:tr w:rsidR="00AE536A" w:rsidRPr="0069571D" w14:paraId="2E917F29" w14:textId="77777777" w:rsidTr="00E3701C">
        <w:tc>
          <w:tcPr>
            <w:tcW w:w="461" w:type="dxa"/>
            <w:shd w:val="clear" w:color="auto" w:fill="E7E6E6" w:themeFill="background2"/>
          </w:tcPr>
          <w:p w14:paraId="085A84C8" w14:textId="7E8F3D4B" w:rsidR="00AE536A" w:rsidRPr="0069571D" w:rsidRDefault="00AE536A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lastRenderedPageBreak/>
              <w:t>e)</w:t>
            </w:r>
          </w:p>
        </w:tc>
        <w:tc>
          <w:tcPr>
            <w:tcW w:w="8601" w:type="dxa"/>
            <w:shd w:val="clear" w:color="auto" w:fill="E7E6E6" w:themeFill="background2"/>
          </w:tcPr>
          <w:p w14:paraId="13A4A66E" w14:textId="46D51309" w:rsidR="00AE536A" w:rsidRPr="0069571D" w:rsidRDefault="000620DD" w:rsidP="00F31577">
            <w:pPr>
              <w:pStyle w:val="Akapitzlist"/>
              <w:ind w:left="51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 xml:space="preserve">Kategorie odbiorców, którym dane osobowe zostały lub zostaną ujawnione, w tym odbiorców </w:t>
            </w:r>
            <w:r w:rsidR="0069571D">
              <w:rPr>
                <w:rFonts w:ascii="Times New Roman" w:hAnsi="Times New Roman" w:cs="Times New Roman"/>
              </w:rPr>
              <w:br/>
            </w:r>
            <w:r w:rsidRPr="0069571D">
              <w:rPr>
                <w:rFonts w:ascii="Times New Roman" w:hAnsi="Times New Roman" w:cs="Times New Roman"/>
              </w:rPr>
              <w:t>w państwach trzecich lub w organizacjach międzynarodowych:</w:t>
            </w:r>
          </w:p>
        </w:tc>
      </w:tr>
      <w:tr w:rsidR="00434573" w:rsidRPr="0069571D" w14:paraId="48ED20A6" w14:textId="77777777" w:rsidTr="00E3701C">
        <w:tc>
          <w:tcPr>
            <w:tcW w:w="461" w:type="dxa"/>
            <w:shd w:val="clear" w:color="auto" w:fill="FFFFFF" w:themeFill="background1"/>
          </w:tcPr>
          <w:p w14:paraId="2801B49B" w14:textId="77777777" w:rsidR="00434573" w:rsidRPr="0069571D" w:rsidRDefault="00434573" w:rsidP="00F14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1" w:type="dxa"/>
            <w:shd w:val="clear" w:color="auto" w:fill="FFFFFF" w:themeFill="background1"/>
          </w:tcPr>
          <w:p w14:paraId="647A7526" w14:textId="7422B6DA" w:rsidR="00434573" w:rsidRPr="0069571D" w:rsidRDefault="00434573" w:rsidP="00594727">
            <w:pPr>
              <w:pStyle w:val="Akapitzlist"/>
              <w:spacing w:after="120"/>
              <w:ind w:left="37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Dane nie są przekazywane odbiorcom w rozumieniu art. 4 pkt 9 RODO</w:t>
            </w:r>
            <w:r w:rsidR="00594727">
              <w:rPr>
                <w:rFonts w:ascii="Times New Roman" w:hAnsi="Times New Roman" w:cs="Times New Roman"/>
              </w:rPr>
              <w:t>.</w:t>
            </w:r>
            <w:r w:rsidR="0071770F">
              <w:rPr>
                <w:rFonts w:ascii="Times New Roman" w:hAnsi="Times New Roman" w:cs="Times New Roman"/>
              </w:rPr>
              <w:t xml:space="preserve"> </w:t>
            </w:r>
            <w:r w:rsidR="0071770F" w:rsidRPr="0071770F">
              <w:rPr>
                <w:rFonts w:ascii="Times New Roman" w:hAnsi="Times New Roman" w:cs="Times New Roman"/>
              </w:rPr>
              <w:t xml:space="preserve">Organy publiczne, które mogą otrzymywać dane osobowe w ramach konkretnego postępowania zgodnie </w:t>
            </w:r>
            <w:r w:rsidR="0071770F">
              <w:rPr>
                <w:rFonts w:ascii="Times New Roman" w:hAnsi="Times New Roman" w:cs="Times New Roman"/>
              </w:rPr>
              <w:br/>
            </w:r>
            <w:r w:rsidR="0071770F" w:rsidRPr="0071770F">
              <w:rPr>
                <w:rFonts w:ascii="Times New Roman" w:hAnsi="Times New Roman" w:cs="Times New Roman"/>
              </w:rPr>
              <w:t xml:space="preserve">z prawem Unii lub prawem państwa członkowskiego, nie są jednak uznawane za odbiorców; przetwarzanie tych danych przez te organy publiczne musi być zgodne z przepisami </w:t>
            </w:r>
            <w:r w:rsidR="0071770F">
              <w:rPr>
                <w:rFonts w:ascii="Times New Roman" w:hAnsi="Times New Roman" w:cs="Times New Roman"/>
              </w:rPr>
              <w:br/>
            </w:r>
            <w:r w:rsidR="0071770F" w:rsidRPr="0071770F">
              <w:rPr>
                <w:rFonts w:ascii="Times New Roman" w:hAnsi="Times New Roman" w:cs="Times New Roman"/>
              </w:rPr>
              <w:t>o ochronie danych mającymi zastosowanie stosownie do celów przetwarzania</w:t>
            </w:r>
            <w:r w:rsidR="0071770F">
              <w:rPr>
                <w:rFonts w:ascii="Times New Roman" w:hAnsi="Times New Roman" w:cs="Times New Roman"/>
              </w:rPr>
              <w:t>.</w:t>
            </w:r>
          </w:p>
        </w:tc>
      </w:tr>
      <w:tr w:rsidR="004718DA" w:rsidRPr="0069571D" w14:paraId="25557359" w14:textId="77777777" w:rsidTr="00E3701C">
        <w:tc>
          <w:tcPr>
            <w:tcW w:w="461" w:type="dxa"/>
            <w:shd w:val="clear" w:color="auto" w:fill="E7E6E6" w:themeFill="background2"/>
          </w:tcPr>
          <w:p w14:paraId="78BDB3C3" w14:textId="06EF249A" w:rsidR="004718DA" w:rsidRPr="0069571D" w:rsidRDefault="004718DA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f)</w:t>
            </w:r>
          </w:p>
        </w:tc>
        <w:tc>
          <w:tcPr>
            <w:tcW w:w="8601" w:type="dxa"/>
            <w:shd w:val="clear" w:color="auto" w:fill="E7E6E6" w:themeFill="background2"/>
          </w:tcPr>
          <w:p w14:paraId="20A64298" w14:textId="0CEC5250" w:rsidR="004718DA" w:rsidRPr="0069571D" w:rsidRDefault="005222BD" w:rsidP="004718DA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Gdy ma to zastosowanie, informacje o przekazaniu danych osobowych do państwa trzeciego lub organizacji międzynarodowej, w tym nazwę tego państwa trzeciego lub organizacji międzynarodowej</w:t>
            </w:r>
          </w:p>
        </w:tc>
      </w:tr>
      <w:tr w:rsidR="004718DA" w:rsidRPr="0069571D" w14:paraId="6C9ABBCE" w14:textId="77777777" w:rsidTr="00E3701C">
        <w:tc>
          <w:tcPr>
            <w:tcW w:w="461" w:type="dxa"/>
            <w:shd w:val="clear" w:color="auto" w:fill="FFFFFF" w:themeFill="background1"/>
          </w:tcPr>
          <w:p w14:paraId="577E6457" w14:textId="77777777" w:rsidR="004718DA" w:rsidRPr="0069571D" w:rsidRDefault="004718DA" w:rsidP="00F14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1" w:type="dxa"/>
            <w:shd w:val="clear" w:color="auto" w:fill="FFFFFF" w:themeFill="background1"/>
          </w:tcPr>
          <w:p w14:paraId="26DC4DA0" w14:textId="6B6170DD" w:rsidR="004718DA" w:rsidRPr="0069571D" w:rsidRDefault="00371694" w:rsidP="00594727">
            <w:pPr>
              <w:pStyle w:val="Akapitzlist"/>
              <w:spacing w:after="120"/>
              <w:ind w:left="37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Dane nie są przekazywane do państwa trzeciego lub organizacji międzynarodowe</w:t>
            </w:r>
            <w:r w:rsidR="00594727">
              <w:rPr>
                <w:rFonts w:ascii="Times New Roman" w:hAnsi="Times New Roman" w:cs="Times New Roman"/>
              </w:rPr>
              <w:t>j.</w:t>
            </w:r>
          </w:p>
        </w:tc>
      </w:tr>
      <w:tr w:rsidR="00371694" w:rsidRPr="0069571D" w14:paraId="61985E6C" w14:textId="77777777" w:rsidTr="00E3701C">
        <w:tc>
          <w:tcPr>
            <w:tcW w:w="461" w:type="dxa"/>
            <w:shd w:val="clear" w:color="auto" w:fill="E7E6E6" w:themeFill="background2"/>
          </w:tcPr>
          <w:p w14:paraId="408E453C" w14:textId="071319E2" w:rsidR="00371694" w:rsidRPr="0069571D" w:rsidRDefault="00371694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g)</w:t>
            </w:r>
          </w:p>
        </w:tc>
        <w:tc>
          <w:tcPr>
            <w:tcW w:w="8601" w:type="dxa"/>
            <w:shd w:val="clear" w:color="auto" w:fill="E7E6E6" w:themeFill="background2"/>
          </w:tcPr>
          <w:p w14:paraId="2D02DB00" w14:textId="5A236F59" w:rsidR="00371694" w:rsidRPr="0069571D" w:rsidRDefault="00B92993" w:rsidP="00371694">
            <w:pPr>
              <w:pStyle w:val="Akapitzlist"/>
              <w:ind w:left="88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Jeśli jest to możliwe, planowane terminy usunięcia poszczególnych kategorii danych:</w:t>
            </w:r>
          </w:p>
        </w:tc>
      </w:tr>
      <w:tr w:rsidR="00371694" w:rsidRPr="0069571D" w14:paraId="2A67627C" w14:textId="77777777" w:rsidTr="00E3701C">
        <w:tc>
          <w:tcPr>
            <w:tcW w:w="461" w:type="dxa"/>
            <w:shd w:val="clear" w:color="auto" w:fill="FFFFFF" w:themeFill="background1"/>
          </w:tcPr>
          <w:p w14:paraId="6FD5C814" w14:textId="77777777" w:rsidR="00371694" w:rsidRPr="0069571D" w:rsidRDefault="00371694" w:rsidP="00F14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1" w:type="dxa"/>
            <w:shd w:val="clear" w:color="auto" w:fill="FFFFFF" w:themeFill="background1"/>
          </w:tcPr>
          <w:p w14:paraId="4045196F" w14:textId="77777777" w:rsidR="00D00784" w:rsidRDefault="00B92993" w:rsidP="007D7930">
            <w:pPr>
              <w:pStyle w:val="Akapitzlist"/>
              <w:ind w:left="33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Okres przetwarzania:</w:t>
            </w:r>
          </w:p>
          <w:p w14:paraId="6F1CB0F9" w14:textId="77777777" w:rsidR="00D00784" w:rsidRPr="00D00784" w:rsidRDefault="00D00784" w:rsidP="00D00784">
            <w:pPr>
              <w:pStyle w:val="Akapitzlist"/>
              <w:numPr>
                <w:ilvl w:val="0"/>
                <w:numId w:val="2"/>
              </w:numPr>
              <w:ind w:left="342"/>
              <w:contextualSpacing w:val="0"/>
              <w:jc w:val="both"/>
              <w:rPr>
                <w:rFonts w:ascii="Times New Roman" w:eastAsia="Helvetica" w:hAnsi="Times New Roman" w:cs="Times New Roman"/>
                <w:i/>
              </w:rPr>
            </w:pPr>
            <w:r>
              <w:rPr>
                <w:rFonts w:ascii="Times New Roman" w:eastAsia="Helvetica" w:hAnsi="Times New Roman" w:cs="Times New Roman"/>
              </w:rPr>
              <w:t>art. 5 ust. 1 lit. e RODO;</w:t>
            </w:r>
          </w:p>
          <w:p w14:paraId="0859AF83" w14:textId="1189D0D2" w:rsidR="00D00784" w:rsidRPr="00D00784" w:rsidRDefault="00B92993" w:rsidP="00D00784">
            <w:pPr>
              <w:pStyle w:val="Akapitzlist"/>
              <w:numPr>
                <w:ilvl w:val="0"/>
                <w:numId w:val="2"/>
              </w:numPr>
              <w:ind w:left="342"/>
              <w:contextualSpacing w:val="0"/>
              <w:jc w:val="both"/>
              <w:rPr>
                <w:rFonts w:ascii="Times New Roman" w:eastAsia="Helvetica" w:hAnsi="Times New Roman" w:cs="Times New Roman"/>
                <w:i/>
              </w:rPr>
            </w:pPr>
            <w:r w:rsidRPr="00D00784">
              <w:rPr>
                <w:rFonts w:ascii="Times New Roman" w:hAnsi="Times New Roman" w:cs="Times New Roman"/>
              </w:rPr>
              <w:t xml:space="preserve">zgodnie z treścią § 76 ust. 1 i 2 </w:t>
            </w:r>
            <w:r w:rsidRPr="00D00784">
              <w:rPr>
                <w:rFonts w:ascii="Times New Roman" w:eastAsia="Helvetica" w:hAnsi="Times New Roman" w:cs="Times New Roman"/>
              </w:rPr>
              <w:t xml:space="preserve">zarządzenia nr 53 Komendanta Głównego Policji z dnia </w:t>
            </w:r>
            <w:r w:rsidR="00D00784" w:rsidRPr="00D00784">
              <w:rPr>
                <w:rFonts w:ascii="Times New Roman" w:eastAsia="Helvetica" w:hAnsi="Times New Roman" w:cs="Times New Roman"/>
              </w:rPr>
              <w:br/>
            </w:r>
            <w:r w:rsidRPr="00D00784">
              <w:rPr>
                <w:rFonts w:ascii="Times New Roman" w:eastAsia="Helvetica" w:hAnsi="Times New Roman" w:cs="Times New Roman"/>
              </w:rPr>
              <w:t xml:space="preserve">4 grudnia 2023 r. </w:t>
            </w:r>
            <w:r w:rsidRPr="00D00784">
              <w:rPr>
                <w:rFonts w:ascii="Times New Roman" w:eastAsia="Helvetica" w:hAnsi="Times New Roman" w:cs="Times New Roman"/>
                <w:i/>
              </w:rPr>
              <w:t>w sprawie Systemu Wspomagania Obsługi Policji</w:t>
            </w:r>
            <w:r w:rsidR="007D7930" w:rsidRPr="00D00784">
              <w:rPr>
                <w:rFonts w:ascii="Times New Roman" w:eastAsia="Helvetica" w:hAnsi="Times New Roman" w:cs="Times New Roman"/>
                <w:i/>
              </w:rPr>
              <w:t>:</w:t>
            </w:r>
          </w:p>
          <w:p w14:paraId="71B2A952" w14:textId="77777777" w:rsidR="00D00784" w:rsidRPr="00D00784" w:rsidRDefault="007D7930" w:rsidP="00D00784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eastAsia="Helvetica" w:hAnsi="Times New Roman" w:cs="Times New Roman"/>
                <w:i/>
              </w:rPr>
            </w:pPr>
            <w:r w:rsidRPr="00D00784">
              <w:rPr>
                <w:rFonts w:ascii="Times New Roman" w:hAnsi="Times New Roman" w:cs="Times New Roman"/>
              </w:rPr>
              <w:t>d</w:t>
            </w:r>
            <w:r w:rsidR="000A2E69" w:rsidRPr="00D00784">
              <w:rPr>
                <w:rFonts w:ascii="Times New Roman" w:hAnsi="Times New Roman" w:cs="Times New Roman"/>
              </w:rPr>
              <w:t>ane osobowe kandydata do służby w Policji przetwarza się w zbiorze danych SWOP CRDK II nie dłużej niż jest to niezbędne do osiągnięcia celu ich przetwarzania</w:t>
            </w:r>
            <w:r w:rsidRPr="00D00784">
              <w:rPr>
                <w:rFonts w:ascii="Times New Roman" w:hAnsi="Times New Roman" w:cs="Times New Roman"/>
              </w:rPr>
              <w:t>;</w:t>
            </w:r>
          </w:p>
          <w:p w14:paraId="6D3D8375" w14:textId="1F6E9E11" w:rsidR="0086171A" w:rsidRPr="00D00784" w:rsidRDefault="007D7930" w:rsidP="00D00784">
            <w:pPr>
              <w:pStyle w:val="Akapitzlist"/>
              <w:numPr>
                <w:ilvl w:val="0"/>
                <w:numId w:val="7"/>
              </w:numPr>
              <w:contextualSpacing w:val="0"/>
              <w:jc w:val="both"/>
              <w:rPr>
                <w:rFonts w:ascii="Times New Roman" w:eastAsia="Helvetica" w:hAnsi="Times New Roman" w:cs="Times New Roman"/>
                <w:i/>
              </w:rPr>
            </w:pPr>
            <w:r w:rsidRPr="00D00784">
              <w:rPr>
                <w:rFonts w:ascii="Times New Roman" w:hAnsi="Times New Roman" w:cs="Times New Roman"/>
              </w:rPr>
              <w:t>d</w:t>
            </w:r>
            <w:r w:rsidR="0086171A" w:rsidRPr="00D00784">
              <w:rPr>
                <w:rFonts w:ascii="Times New Roman" w:hAnsi="Times New Roman" w:cs="Times New Roman"/>
              </w:rPr>
              <w:t>ane osobowe kandydata do służby w Policji można przetwarzać w SWOP CRDK II przez okres niezbędny do realizacji celów postępowania kwalifikacyjnego, nie dłużej jednak niż przez okres:</w:t>
            </w:r>
          </w:p>
          <w:p w14:paraId="5D8D7ABB" w14:textId="77777777" w:rsidR="00190A91" w:rsidRDefault="0086171A" w:rsidP="00190A91">
            <w:pPr>
              <w:pStyle w:val="Akapitzlist"/>
              <w:numPr>
                <w:ilvl w:val="0"/>
                <w:numId w:val="8"/>
              </w:numPr>
              <w:ind w:left="760" w:hanging="425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14 dni od dnia odstąpienia od prowadzenia postępowania kwalifikacyjnego z przyczyny określonej w § 59 ust. 1 pkt 1 lit. a rozporządzenia w sprawie postępowania kwalifikacyjnego;</w:t>
            </w:r>
          </w:p>
          <w:p w14:paraId="4D5FB46F" w14:textId="77777777" w:rsidR="00190A91" w:rsidRDefault="0086171A" w:rsidP="00190A91">
            <w:pPr>
              <w:pStyle w:val="Akapitzlist"/>
              <w:numPr>
                <w:ilvl w:val="0"/>
                <w:numId w:val="8"/>
              </w:numPr>
              <w:ind w:left="760" w:hanging="425"/>
              <w:jc w:val="both"/>
              <w:rPr>
                <w:rFonts w:ascii="Times New Roman" w:hAnsi="Times New Roman" w:cs="Times New Roman"/>
              </w:rPr>
            </w:pPr>
            <w:r w:rsidRPr="00190A91">
              <w:rPr>
                <w:rFonts w:ascii="Times New Roman" w:hAnsi="Times New Roman" w:cs="Times New Roman"/>
              </w:rPr>
              <w:t>14 dni od dnia odstąpienia od prowadzenia postępowania kwalifikacyjnego z przyczyn określonych w § 59 ust. 1 pkt 1 lit. b rozporządzenia w sprawie postępowania kwalifikacyjnego;</w:t>
            </w:r>
          </w:p>
          <w:p w14:paraId="7EE2908B" w14:textId="4EA9BBB6" w:rsidR="00190A91" w:rsidRDefault="0086171A" w:rsidP="00190A91">
            <w:pPr>
              <w:pStyle w:val="Akapitzlist"/>
              <w:numPr>
                <w:ilvl w:val="0"/>
                <w:numId w:val="8"/>
              </w:numPr>
              <w:ind w:left="760" w:hanging="425"/>
              <w:jc w:val="both"/>
              <w:rPr>
                <w:rFonts w:ascii="Times New Roman" w:hAnsi="Times New Roman" w:cs="Times New Roman"/>
              </w:rPr>
            </w:pPr>
            <w:r w:rsidRPr="00190A91">
              <w:rPr>
                <w:rFonts w:ascii="Times New Roman" w:hAnsi="Times New Roman" w:cs="Times New Roman"/>
              </w:rPr>
              <w:t xml:space="preserve">6 miesięcy od dnia odstąpienia od prowadzenia postępowania kwalifikacyjnego </w:t>
            </w:r>
            <w:r w:rsidR="00190A91">
              <w:rPr>
                <w:rFonts w:ascii="Times New Roman" w:hAnsi="Times New Roman" w:cs="Times New Roman"/>
              </w:rPr>
              <w:br/>
            </w:r>
            <w:r w:rsidRPr="00190A91">
              <w:rPr>
                <w:rFonts w:ascii="Times New Roman" w:hAnsi="Times New Roman" w:cs="Times New Roman"/>
              </w:rPr>
              <w:t>z przyczyny określonej w § 59 ust. 1 pkt 1 lit. c rozporządzenia w sprawie postępowania kwalifikacyjnego;</w:t>
            </w:r>
          </w:p>
          <w:p w14:paraId="10BAF8C1" w14:textId="60930656" w:rsidR="00190A91" w:rsidRDefault="0086171A" w:rsidP="00190A91">
            <w:pPr>
              <w:pStyle w:val="Akapitzlist"/>
              <w:numPr>
                <w:ilvl w:val="0"/>
                <w:numId w:val="8"/>
              </w:numPr>
              <w:ind w:left="760" w:hanging="425"/>
              <w:jc w:val="both"/>
              <w:rPr>
                <w:rFonts w:ascii="Times New Roman" w:hAnsi="Times New Roman" w:cs="Times New Roman"/>
              </w:rPr>
            </w:pPr>
            <w:r w:rsidRPr="00190A91">
              <w:rPr>
                <w:rFonts w:ascii="Times New Roman" w:hAnsi="Times New Roman" w:cs="Times New Roman"/>
              </w:rPr>
              <w:t xml:space="preserve">4 miesięcy od dnia odstąpienia od prowadzenia postępowania kwalifikacyjnego </w:t>
            </w:r>
            <w:r w:rsidR="00190A91">
              <w:rPr>
                <w:rFonts w:ascii="Times New Roman" w:hAnsi="Times New Roman" w:cs="Times New Roman"/>
              </w:rPr>
              <w:br/>
            </w:r>
            <w:r w:rsidRPr="00190A91">
              <w:rPr>
                <w:rFonts w:ascii="Times New Roman" w:hAnsi="Times New Roman" w:cs="Times New Roman"/>
              </w:rPr>
              <w:t>z przyczyny określonej w § 59 ust. 1 pkt 1 lit. d rozporządzenia w sprawie postępowania kwalifikacyjnego;</w:t>
            </w:r>
          </w:p>
          <w:p w14:paraId="32001D48" w14:textId="03670D8D" w:rsidR="00190A91" w:rsidRDefault="0086171A" w:rsidP="00190A91">
            <w:pPr>
              <w:pStyle w:val="Akapitzlist"/>
              <w:numPr>
                <w:ilvl w:val="0"/>
                <w:numId w:val="8"/>
              </w:numPr>
              <w:ind w:left="760" w:hanging="425"/>
              <w:jc w:val="both"/>
              <w:rPr>
                <w:rFonts w:ascii="Times New Roman" w:hAnsi="Times New Roman" w:cs="Times New Roman"/>
              </w:rPr>
            </w:pPr>
            <w:r w:rsidRPr="00190A91">
              <w:rPr>
                <w:rFonts w:ascii="Times New Roman" w:hAnsi="Times New Roman" w:cs="Times New Roman"/>
              </w:rPr>
              <w:t xml:space="preserve">6 miesięcy od dnia odstąpienia od prowadzenia postępowania kwalifikacyjnego </w:t>
            </w:r>
            <w:r w:rsidR="00190A91">
              <w:rPr>
                <w:rFonts w:ascii="Times New Roman" w:hAnsi="Times New Roman" w:cs="Times New Roman"/>
              </w:rPr>
              <w:br/>
            </w:r>
            <w:r w:rsidRPr="00190A91">
              <w:rPr>
                <w:rFonts w:ascii="Times New Roman" w:hAnsi="Times New Roman" w:cs="Times New Roman"/>
              </w:rPr>
              <w:t>z przyczyny określonej w § 59 ust. 1 pkt 1 lit. e rozporządzenia w sprawie postępowania kwalifikacyjnego;</w:t>
            </w:r>
          </w:p>
          <w:p w14:paraId="16AB33CF" w14:textId="237F9AD0" w:rsidR="00190A91" w:rsidRDefault="0086171A" w:rsidP="00190A91">
            <w:pPr>
              <w:pStyle w:val="Akapitzlist"/>
              <w:numPr>
                <w:ilvl w:val="0"/>
                <w:numId w:val="8"/>
              </w:numPr>
              <w:ind w:left="760" w:hanging="425"/>
              <w:jc w:val="both"/>
              <w:rPr>
                <w:rFonts w:ascii="Times New Roman" w:hAnsi="Times New Roman" w:cs="Times New Roman"/>
              </w:rPr>
            </w:pPr>
            <w:r w:rsidRPr="00190A91">
              <w:rPr>
                <w:rFonts w:ascii="Times New Roman" w:hAnsi="Times New Roman" w:cs="Times New Roman"/>
              </w:rPr>
              <w:t xml:space="preserve">12 miesięcy od dnia odstąpienia od prowadzenia postępowania kwalifikacyjnego </w:t>
            </w:r>
            <w:r w:rsidR="00190A91">
              <w:rPr>
                <w:rFonts w:ascii="Times New Roman" w:hAnsi="Times New Roman" w:cs="Times New Roman"/>
              </w:rPr>
              <w:br/>
            </w:r>
            <w:r w:rsidRPr="00190A91">
              <w:rPr>
                <w:rFonts w:ascii="Times New Roman" w:hAnsi="Times New Roman" w:cs="Times New Roman"/>
              </w:rPr>
              <w:t>z przyczyny określonej w § 59 ust. 1 pkt 1 lit. f rozporządzenia w sprawie postępowania kwalifikacyjnego;</w:t>
            </w:r>
          </w:p>
          <w:p w14:paraId="6BEDEDF1" w14:textId="7162E711" w:rsidR="00190A91" w:rsidRDefault="0086171A" w:rsidP="00190A91">
            <w:pPr>
              <w:pStyle w:val="Akapitzlist"/>
              <w:numPr>
                <w:ilvl w:val="0"/>
                <w:numId w:val="8"/>
              </w:numPr>
              <w:ind w:left="760" w:hanging="425"/>
              <w:jc w:val="both"/>
              <w:rPr>
                <w:rFonts w:ascii="Times New Roman" w:hAnsi="Times New Roman" w:cs="Times New Roman"/>
              </w:rPr>
            </w:pPr>
            <w:r w:rsidRPr="00190A91">
              <w:rPr>
                <w:rFonts w:ascii="Times New Roman" w:hAnsi="Times New Roman" w:cs="Times New Roman"/>
              </w:rPr>
              <w:t xml:space="preserve">12 miesięcy od dnia odstąpienia od prowadzenia postępowania kwalifikacyjnego </w:t>
            </w:r>
            <w:r w:rsidR="00190A91">
              <w:rPr>
                <w:rFonts w:ascii="Times New Roman" w:hAnsi="Times New Roman" w:cs="Times New Roman"/>
              </w:rPr>
              <w:br/>
            </w:r>
            <w:r w:rsidRPr="00190A91">
              <w:rPr>
                <w:rFonts w:ascii="Times New Roman" w:hAnsi="Times New Roman" w:cs="Times New Roman"/>
              </w:rPr>
              <w:t>z przyczyn określonych w § 59 ust. 1 pkt 2 rozporządzenia w sprawie postępowania kwalifikacyjnego;</w:t>
            </w:r>
          </w:p>
          <w:p w14:paraId="17691456" w14:textId="7A475848" w:rsidR="00190A91" w:rsidRDefault="0086171A" w:rsidP="00190A91">
            <w:pPr>
              <w:pStyle w:val="Akapitzlist"/>
              <w:numPr>
                <w:ilvl w:val="0"/>
                <w:numId w:val="8"/>
              </w:numPr>
              <w:ind w:left="760" w:hanging="425"/>
              <w:jc w:val="both"/>
              <w:rPr>
                <w:rFonts w:ascii="Times New Roman" w:hAnsi="Times New Roman" w:cs="Times New Roman"/>
              </w:rPr>
            </w:pPr>
            <w:r w:rsidRPr="00190A91">
              <w:rPr>
                <w:rFonts w:ascii="Times New Roman" w:hAnsi="Times New Roman" w:cs="Times New Roman"/>
              </w:rPr>
              <w:t xml:space="preserve">12 miesięcy od dnia odstąpienia od prowadzenia postępowania kwalifikacyjnego </w:t>
            </w:r>
            <w:r w:rsidR="00190A91">
              <w:rPr>
                <w:rFonts w:ascii="Times New Roman" w:hAnsi="Times New Roman" w:cs="Times New Roman"/>
              </w:rPr>
              <w:br/>
            </w:r>
            <w:r w:rsidRPr="00190A91">
              <w:rPr>
                <w:rFonts w:ascii="Times New Roman" w:hAnsi="Times New Roman" w:cs="Times New Roman"/>
              </w:rPr>
              <w:t>z przyczyn określonych w § 59 ust. 1 pkt 3 rozporządzenia w sprawie postępowania kwalifikacyjnego;</w:t>
            </w:r>
          </w:p>
          <w:p w14:paraId="5D1623CA" w14:textId="77777777" w:rsidR="00190A91" w:rsidRDefault="0086171A" w:rsidP="00190A91">
            <w:pPr>
              <w:pStyle w:val="Akapitzlist"/>
              <w:numPr>
                <w:ilvl w:val="0"/>
                <w:numId w:val="8"/>
              </w:numPr>
              <w:ind w:left="760" w:hanging="425"/>
              <w:jc w:val="both"/>
              <w:rPr>
                <w:rFonts w:ascii="Times New Roman" w:hAnsi="Times New Roman" w:cs="Times New Roman"/>
              </w:rPr>
            </w:pPr>
            <w:r w:rsidRPr="00190A91">
              <w:rPr>
                <w:rFonts w:ascii="Times New Roman" w:hAnsi="Times New Roman" w:cs="Times New Roman"/>
              </w:rPr>
              <w:t>w którym nie upłynął termin, o którym mowa w § 31 ust. 3 rozporządzenia w sprawie postępowania kwalifikacyjnego, jeżeli wobec kandydata zostało zakończone postępowanie kwalifikacyjne;</w:t>
            </w:r>
          </w:p>
          <w:p w14:paraId="651A87D8" w14:textId="732BC9EC" w:rsidR="00492D82" w:rsidRPr="002E4C00" w:rsidRDefault="0086171A" w:rsidP="002E4C00">
            <w:pPr>
              <w:pStyle w:val="Akapitzlist"/>
              <w:numPr>
                <w:ilvl w:val="0"/>
                <w:numId w:val="8"/>
              </w:numPr>
              <w:ind w:left="760" w:hanging="425"/>
              <w:jc w:val="both"/>
              <w:rPr>
                <w:rFonts w:ascii="Times New Roman" w:hAnsi="Times New Roman" w:cs="Times New Roman"/>
              </w:rPr>
            </w:pPr>
            <w:r w:rsidRPr="00190A91">
              <w:rPr>
                <w:rFonts w:ascii="Times New Roman" w:hAnsi="Times New Roman" w:cs="Times New Roman"/>
              </w:rPr>
              <w:t>w którym nie upłynął termin, o którym mowa w § 45 ust. 5 rozporządzenia w sprawie postępowania kwalifikacyjnego, jeżeli wobec kandydata zostało zakończone postępowanie kwalifikacyjne.</w:t>
            </w:r>
          </w:p>
          <w:p w14:paraId="7769A18C" w14:textId="206E0F34" w:rsidR="000D16F3" w:rsidRPr="00190A91" w:rsidRDefault="00F8656B" w:rsidP="00BD3F82">
            <w:pPr>
              <w:pStyle w:val="Akapitzlist"/>
              <w:numPr>
                <w:ilvl w:val="0"/>
                <w:numId w:val="10"/>
              </w:numPr>
              <w:ind w:left="33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</w:t>
            </w:r>
            <w:r w:rsidR="00BD3F82" w:rsidRPr="00961FB5">
              <w:rPr>
                <w:rFonts w:ascii="Times New Roman" w:hAnsi="Times New Roman" w:cs="Times New Roman"/>
              </w:rPr>
              <w:t xml:space="preserve">dministrator nie usuwa danych osobowych w zakresie, w jakim przetwarzanie danych jest niezbędne w przypadkach określonych w art. 17 ust. 3 lit. b, d i e rozporządzenia 2016/679 w związku z art. 25 i art. 46b ust. 1 ustawy </w:t>
            </w:r>
            <w:r w:rsidR="00BD3F82" w:rsidRPr="00961FB5">
              <w:rPr>
                <w:rFonts w:ascii="Times New Roman" w:hAnsi="Times New Roman" w:cs="Times New Roman"/>
                <w:i/>
              </w:rPr>
              <w:t>o Policji</w:t>
            </w:r>
            <w:r w:rsidR="00BD3F82" w:rsidRPr="00961FB5">
              <w:rPr>
                <w:rFonts w:ascii="Times New Roman" w:hAnsi="Times New Roman" w:cs="Times New Roman"/>
              </w:rPr>
              <w:t xml:space="preserve">, tj. do wywiązania się z prawnego obowiązku administratora wymagającego przetwarzania oraz do wykonania zadania realizowanego w interesie publicznym lub w ramach sprawowania władzy publicznej powierzonej administratorowi, a także do ustalenia, dochodzenia lub obrony roszczeń związanych z przeprowadzeniem tego postępowania, jak również do celów archiwalnych </w:t>
            </w:r>
            <w:r w:rsidR="00835611">
              <w:rPr>
                <w:rFonts w:ascii="Times New Roman" w:hAnsi="Times New Roman" w:cs="Times New Roman"/>
              </w:rPr>
              <w:br/>
            </w:r>
            <w:r w:rsidR="00BD3F82" w:rsidRPr="00961FB5">
              <w:rPr>
                <w:rFonts w:ascii="Times New Roman" w:hAnsi="Times New Roman" w:cs="Times New Roman"/>
              </w:rPr>
              <w:t>w interesie publicznym</w:t>
            </w:r>
          </w:p>
        </w:tc>
      </w:tr>
      <w:tr w:rsidR="00F2751E" w:rsidRPr="0069571D" w14:paraId="0AE07C3C" w14:textId="77777777" w:rsidTr="00E3701C">
        <w:tc>
          <w:tcPr>
            <w:tcW w:w="461" w:type="dxa"/>
            <w:shd w:val="clear" w:color="auto" w:fill="E7E6E6" w:themeFill="background2"/>
          </w:tcPr>
          <w:p w14:paraId="192693ED" w14:textId="34197448" w:rsidR="00F2751E" w:rsidRPr="0069571D" w:rsidRDefault="00F2751E" w:rsidP="00F148B3">
            <w:pPr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lastRenderedPageBreak/>
              <w:t>h)</w:t>
            </w:r>
          </w:p>
        </w:tc>
        <w:tc>
          <w:tcPr>
            <w:tcW w:w="8601" w:type="dxa"/>
            <w:shd w:val="clear" w:color="auto" w:fill="E7E6E6" w:themeFill="background2"/>
          </w:tcPr>
          <w:p w14:paraId="7805A038" w14:textId="4EF258D5" w:rsidR="00F2751E" w:rsidRPr="0069571D" w:rsidRDefault="00F2751E" w:rsidP="00F2751E">
            <w:pPr>
              <w:pStyle w:val="Akapitzlist"/>
              <w:ind w:left="9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>Prawa osoby, której dane dotyczą:</w:t>
            </w:r>
          </w:p>
        </w:tc>
      </w:tr>
      <w:tr w:rsidR="009B0CA2" w:rsidRPr="0069571D" w14:paraId="4C08E091" w14:textId="77777777" w:rsidTr="00E3701C">
        <w:tc>
          <w:tcPr>
            <w:tcW w:w="461" w:type="dxa"/>
            <w:shd w:val="clear" w:color="auto" w:fill="FFFFFF" w:themeFill="background1"/>
          </w:tcPr>
          <w:p w14:paraId="5F3FA3E2" w14:textId="77777777" w:rsidR="009B0CA2" w:rsidRPr="0069571D" w:rsidRDefault="009B0CA2" w:rsidP="00F148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01" w:type="dxa"/>
            <w:shd w:val="clear" w:color="auto" w:fill="FFFFFF" w:themeFill="background1"/>
          </w:tcPr>
          <w:p w14:paraId="7F08B7C9" w14:textId="3949F351" w:rsidR="00961FB5" w:rsidRDefault="009B0CA2" w:rsidP="00961FB5">
            <w:pPr>
              <w:pStyle w:val="Akapitzlist"/>
              <w:numPr>
                <w:ilvl w:val="0"/>
                <w:numId w:val="2"/>
              </w:numPr>
              <w:ind w:left="335"/>
              <w:jc w:val="both"/>
              <w:rPr>
                <w:rFonts w:ascii="Times New Roman" w:hAnsi="Times New Roman" w:cs="Times New Roman"/>
              </w:rPr>
            </w:pPr>
            <w:r w:rsidRPr="0069571D">
              <w:rPr>
                <w:rFonts w:ascii="Times New Roman" w:hAnsi="Times New Roman" w:cs="Times New Roman"/>
              </w:rPr>
              <w:t xml:space="preserve">prawo żądania od administratora dostępu do danych osobowych, z zastrzeżeniem ograniczeń dostępu do danych osobowych wynikających z art. 4 ust. 1, art. 5 ust. 1 i art. 5a ustawy </w:t>
            </w:r>
            <w:r w:rsidR="00835611">
              <w:rPr>
                <w:rFonts w:ascii="Times New Roman" w:hAnsi="Times New Roman" w:cs="Times New Roman"/>
              </w:rPr>
              <w:br/>
            </w:r>
            <w:r w:rsidRPr="0069571D">
              <w:rPr>
                <w:rFonts w:ascii="Times New Roman" w:hAnsi="Times New Roman" w:cs="Times New Roman"/>
              </w:rPr>
              <w:t xml:space="preserve">z dnia 10 maja 2018 r. </w:t>
            </w:r>
            <w:r w:rsidRPr="0069571D">
              <w:rPr>
                <w:rFonts w:ascii="Times New Roman" w:hAnsi="Times New Roman" w:cs="Times New Roman"/>
                <w:i/>
              </w:rPr>
              <w:t>o ochronie danych osobowych</w:t>
            </w:r>
            <w:r w:rsidRPr="0069571D">
              <w:rPr>
                <w:rFonts w:ascii="Times New Roman" w:hAnsi="Times New Roman" w:cs="Times New Roman"/>
              </w:rPr>
              <w:t xml:space="preserve"> (Dz. U. z 2019 r. poz. 1781), </w:t>
            </w:r>
            <w:r w:rsidR="006D5E42" w:rsidRPr="0069571D">
              <w:rPr>
                <w:rFonts w:ascii="Times New Roman" w:hAnsi="Times New Roman" w:cs="Times New Roman"/>
              </w:rPr>
              <w:t>zwanej dalej „</w:t>
            </w:r>
            <w:proofErr w:type="spellStart"/>
            <w:r w:rsidR="006D5E42" w:rsidRPr="0069571D">
              <w:rPr>
                <w:rFonts w:ascii="Times New Roman" w:hAnsi="Times New Roman" w:cs="Times New Roman"/>
              </w:rPr>
              <w:t>uodo</w:t>
            </w:r>
            <w:proofErr w:type="spellEnd"/>
            <w:r w:rsidR="006D5E42" w:rsidRPr="0069571D">
              <w:rPr>
                <w:rFonts w:ascii="Times New Roman" w:hAnsi="Times New Roman" w:cs="Times New Roman"/>
              </w:rPr>
              <w:t xml:space="preserve">”, </w:t>
            </w:r>
            <w:r w:rsidRPr="0069571D">
              <w:rPr>
                <w:rFonts w:ascii="Times New Roman" w:hAnsi="Times New Roman" w:cs="Times New Roman"/>
              </w:rPr>
              <w:t xml:space="preserve">w związku z art. 23 ust. 1 lit. a, c, d i lit. i rozporządzenia 2016/679 oraz </w:t>
            </w:r>
            <w:r w:rsidR="00597BAD">
              <w:rPr>
                <w:rFonts w:ascii="Times New Roman" w:hAnsi="Times New Roman" w:cs="Times New Roman"/>
              </w:rPr>
              <w:br/>
            </w:r>
            <w:r w:rsidRPr="0069571D">
              <w:rPr>
                <w:rFonts w:ascii="Times New Roman" w:hAnsi="Times New Roman" w:cs="Times New Roman"/>
              </w:rPr>
              <w:t>art. 20 ust. 1d zdanie drugie</w:t>
            </w:r>
            <w:r w:rsidR="006D5E42" w:rsidRPr="0069571D">
              <w:rPr>
                <w:rFonts w:ascii="Times New Roman" w:hAnsi="Times New Roman" w:cs="Times New Roman"/>
              </w:rPr>
              <w:t xml:space="preserve"> </w:t>
            </w:r>
            <w:r w:rsidRPr="0069571D">
              <w:rPr>
                <w:rFonts w:ascii="Times New Roman" w:hAnsi="Times New Roman" w:cs="Times New Roman"/>
              </w:rPr>
              <w:t xml:space="preserve">w związku z art. 25 i art. 46b ust. 1 ustawy </w:t>
            </w:r>
            <w:r w:rsidRPr="00BD3F82">
              <w:rPr>
                <w:rFonts w:ascii="Times New Roman" w:hAnsi="Times New Roman" w:cs="Times New Roman"/>
                <w:i/>
              </w:rPr>
              <w:t>o Policji</w:t>
            </w:r>
            <w:r w:rsidRPr="0069571D">
              <w:rPr>
                <w:rFonts w:ascii="Times New Roman" w:hAnsi="Times New Roman" w:cs="Times New Roman"/>
              </w:rPr>
              <w:t>; ograniczenie dostępu do danych osobowych</w:t>
            </w:r>
            <w:r w:rsidR="006D5E42" w:rsidRPr="0069571D">
              <w:rPr>
                <w:rFonts w:ascii="Times New Roman" w:hAnsi="Times New Roman" w:cs="Times New Roman"/>
              </w:rPr>
              <w:t xml:space="preserve"> </w:t>
            </w:r>
            <w:r w:rsidRPr="0069571D">
              <w:rPr>
                <w:rFonts w:ascii="Times New Roman" w:hAnsi="Times New Roman" w:cs="Times New Roman"/>
              </w:rPr>
              <w:t>nie dotyczy informacji o wyniku postępowania kwalifikacyjnego i wynikach poszczególnych etapów</w:t>
            </w:r>
            <w:r w:rsidR="006D5E42" w:rsidRPr="0069571D">
              <w:rPr>
                <w:rFonts w:ascii="Times New Roman" w:hAnsi="Times New Roman" w:cs="Times New Roman"/>
              </w:rPr>
              <w:t xml:space="preserve"> </w:t>
            </w:r>
            <w:r w:rsidRPr="0069571D">
              <w:rPr>
                <w:rFonts w:ascii="Times New Roman" w:hAnsi="Times New Roman" w:cs="Times New Roman"/>
              </w:rPr>
              <w:t>tego postępowania, jak również danych osobowych podanych do publicznej wiadomości</w:t>
            </w:r>
            <w:r w:rsidR="005B231A">
              <w:rPr>
                <w:rFonts w:ascii="Times New Roman" w:hAnsi="Times New Roman" w:cs="Times New Roman"/>
              </w:rPr>
              <w:t>;</w:t>
            </w:r>
          </w:p>
          <w:p w14:paraId="478B5880" w14:textId="10787E9A" w:rsidR="00961FB5" w:rsidRDefault="009B0CA2" w:rsidP="00961FB5">
            <w:pPr>
              <w:pStyle w:val="Akapitzlist"/>
              <w:numPr>
                <w:ilvl w:val="0"/>
                <w:numId w:val="2"/>
              </w:numPr>
              <w:ind w:left="335"/>
              <w:jc w:val="both"/>
              <w:rPr>
                <w:rFonts w:ascii="Times New Roman" w:hAnsi="Times New Roman" w:cs="Times New Roman"/>
              </w:rPr>
            </w:pPr>
            <w:r w:rsidRPr="00961FB5">
              <w:rPr>
                <w:rFonts w:ascii="Times New Roman" w:hAnsi="Times New Roman" w:cs="Times New Roman"/>
              </w:rPr>
              <w:t>prawo żądania sprostowania</w:t>
            </w:r>
            <w:r w:rsidR="006D5E42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>danych osobowych, które są nieprawidłowe,</w:t>
            </w:r>
            <w:r w:rsidR="006D5E42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>z zastrzeżeniem ograniczeń dostępu do danych osobowych wynikających z art. 4 ust. 1, art. 5 ust. 1 i art. 5a</w:t>
            </w:r>
            <w:r w:rsidR="006D5E42" w:rsidRPr="00961F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FB5">
              <w:rPr>
                <w:rFonts w:ascii="Times New Roman" w:hAnsi="Times New Roman" w:cs="Times New Roman"/>
              </w:rPr>
              <w:t>uodo</w:t>
            </w:r>
            <w:proofErr w:type="spellEnd"/>
            <w:r w:rsidRPr="00961FB5">
              <w:rPr>
                <w:rFonts w:ascii="Times New Roman" w:hAnsi="Times New Roman" w:cs="Times New Roman"/>
              </w:rPr>
              <w:t xml:space="preserve"> w związku z art. 23 ust. 1 lit. a, c, d i lit. i rozporządzenia 2016/679 oraz z art. 20 </w:t>
            </w:r>
            <w:r w:rsidR="00961FB5">
              <w:rPr>
                <w:rFonts w:ascii="Times New Roman" w:hAnsi="Times New Roman" w:cs="Times New Roman"/>
              </w:rPr>
              <w:br/>
            </w:r>
            <w:r w:rsidRPr="00961FB5">
              <w:rPr>
                <w:rFonts w:ascii="Times New Roman" w:hAnsi="Times New Roman" w:cs="Times New Roman"/>
              </w:rPr>
              <w:t>ust. 1d zdanie</w:t>
            </w:r>
            <w:r w:rsidR="006D5E42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 xml:space="preserve">drugie w związku z art. 25 i art. 46b ust. 1 i 2 ustawy </w:t>
            </w:r>
            <w:r w:rsidRPr="00961FB5">
              <w:rPr>
                <w:rFonts w:ascii="Times New Roman" w:hAnsi="Times New Roman" w:cs="Times New Roman"/>
                <w:i/>
              </w:rPr>
              <w:t>o Policji</w:t>
            </w:r>
            <w:r w:rsidR="005B231A">
              <w:rPr>
                <w:rFonts w:ascii="Times New Roman" w:hAnsi="Times New Roman" w:cs="Times New Roman"/>
                <w:i/>
              </w:rPr>
              <w:t>;</w:t>
            </w:r>
          </w:p>
          <w:p w14:paraId="583740F9" w14:textId="77777777" w:rsidR="005B231A" w:rsidRDefault="009B0CA2" w:rsidP="005B231A">
            <w:pPr>
              <w:pStyle w:val="Akapitzlist"/>
              <w:numPr>
                <w:ilvl w:val="0"/>
                <w:numId w:val="2"/>
              </w:numPr>
              <w:ind w:left="335"/>
              <w:jc w:val="both"/>
              <w:rPr>
                <w:rFonts w:ascii="Times New Roman" w:hAnsi="Times New Roman" w:cs="Times New Roman"/>
              </w:rPr>
            </w:pPr>
            <w:r w:rsidRPr="00961FB5">
              <w:rPr>
                <w:rFonts w:ascii="Times New Roman" w:hAnsi="Times New Roman" w:cs="Times New Roman"/>
              </w:rPr>
              <w:t>prawo żądania usunięcia danych osobowych, z zastrzeżeniem ograniczeń dostępu</w:t>
            </w:r>
            <w:r w:rsidR="00034C45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 xml:space="preserve">do danych osobowych wynikających z art. 4 ust. 1, art. 5 ust. 1 i art. 5a </w:t>
            </w:r>
            <w:proofErr w:type="spellStart"/>
            <w:r w:rsidRPr="00961FB5">
              <w:rPr>
                <w:rFonts w:ascii="Times New Roman" w:hAnsi="Times New Roman" w:cs="Times New Roman"/>
              </w:rPr>
              <w:t>uodo</w:t>
            </w:r>
            <w:proofErr w:type="spellEnd"/>
            <w:r w:rsidRPr="00961FB5">
              <w:rPr>
                <w:rFonts w:ascii="Times New Roman" w:hAnsi="Times New Roman" w:cs="Times New Roman"/>
              </w:rPr>
              <w:t xml:space="preserve"> w związku z art. 23 ust. 1</w:t>
            </w:r>
            <w:r w:rsidR="00034C45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 xml:space="preserve">lit. a, c, d i lit. i rozporządzenia 2016/679 oraz z art. 20 ust. 1d zdanie drugie w związku </w:t>
            </w:r>
            <w:r w:rsidR="005B231A">
              <w:rPr>
                <w:rFonts w:ascii="Times New Roman" w:hAnsi="Times New Roman" w:cs="Times New Roman"/>
              </w:rPr>
              <w:br/>
            </w:r>
            <w:r w:rsidRPr="00961FB5">
              <w:rPr>
                <w:rFonts w:ascii="Times New Roman" w:hAnsi="Times New Roman" w:cs="Times New Roman"/>
              </w:rPr>
              <w:t>z art. 25 i art. 46b</w:t>
            </w:r>
            <w:r w:rsidR="00034C45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 xml:space="preserve">ust. 1 i 2 ustawy </w:t>
            </w:r>
            <w:r w:rsidRPr="00961FB5">
              <w:rPr>
                <w:rFonts w:ascii="Times New Roman" w:hAnsi="Times New Roman" w:cs="Times New Roman"/>
                <w:i/>
              </w:rPr>
              <w:t>o Policji</w:t>
            </w:r>
            <w:r w:rsidRPr="00961FB5">
              <w:rPr>
                <w:rFonts w:ascii="Times New Roman" w:hAnsi="Times New Roman" w:cs="Times New Roman"/>
              </w:rPr>
              <w:t>, a także z zastrzeżeniem, że administrator nie usuwa danych osobowych</w:t>
            </w:r>
            <w:r w:rsidR="00034C45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 xml:space="preserve">w zakresie, w jakim przetwarzanie danych jest niezbędne </w:t>
            </w:r>
            <w:r w:rsidR="005B231A">
              <w:rPr>
                <w:rFonts w:ascii="Times New Roman" w:hAnsi="Times New Roman" w:cs="Times New Roman"/>
              </w:rPr>
              <w:br/>
            </w:r>
            <w:r w:rsidRPr="00961FB5">
              <w:rPr>
                <w:rFonts w:ascii="Times New Roman" w:hAnsi="Times New Roman" w:cs="Times New Roman"/>
              </w:rPr>
              <w:t>w przypadkach określonych w art. 17</w:t>
            </w:r>
            <w:r w:rsidR="00034C45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 xml:space="preserve">ust. 3 lit. b, d i e rozporządzenia 2016/679 w związku z art. 25 i art. 46b ust. 1 ustawy </w:t>
            </w:r>
            <w:r w:rsidRPr="00961FB5">
              <w:rPr>
                <w:rFonts w:ascii="Times New Roman" w:hAnsi="Times New Roman" w:cs="Times New Roman"/>
                <w:i/>
              </w:rPr>
              <w:t>o Policji</w:t>
            </w:r>
            <w:r w:rsidRPr="00961FB5">
              <w:rPr>
                <w:rFonts w:ascii="Times New Roman" w:hAnsi="Times New Roman" w:cs="Times New Roman"/>
              </w:rPr>
              <w:t>, tj. do</w:t>
            </w:r>
            <w:r w:rsidR="00034C45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>wywiązania się z prawnego obowiązku administratora wymagającego przetwarzania oraz do wykonania</w:t>
            </w:r>
            <w:r w:rsidR="00034C45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 xml:space="preserve">zadania realizowanego </w:t>
            </w:r>
            <w:r w:rsidR="005B231A">
              <w:rPr>
                <w:rFonts w:ascii="Times New Roman" w:hAnsi="Times New Roman" w:cs="Times New Roman"/>
              </w:rPr>
              <w:br/>
            </w:r>
            <w:r w:rsidRPr="00961FB5">
              <w:rPr>
                <w:rFonts w:ascii="Times New Roman" w:hAnsi="Times New Roman" w:cs="Times New Roman"/>
              </w:rPr>
              <w:t>w interesie publicznym lub w ramach sprawowania władzy publicznej</w:t>
            </w:r>
            <w:r w:rsidR="00034C45" w:rsidRPr="00961FB5">
              <w:rPr>
                <w:rFonts w:ascii="Times New Roman" w:hAnsi="Times New Roman" w:cs="Times New Roman"/>
              </w:rPr>
              <w:t xml:space="preserve"> </w:t>
            </w:r>
            <w:r w:rsidRPr="00961FB5">
              <w:rPr>
                <w:rFonts w:ascii="Times New Roman" w:hAnsi="Times New Roman" w:cs="Times New Roman"/>
              </w:rPr>
              <w:t>powierzonej administratorowi, a także do ustalenia, dochodzenia lub obrony roszczeń związanych</w:t>
            </w:r>
            <w:r w:rsidR="00034C45" w:rsidRPr="00961FB5">
              <w:rPr>
                <w:rFonts w:ascii="Times New Roman" w:hAnsi="Times New Roman" w:cs="Times New Roman"/>
              </w:rPr>
              <w:t xml:space="preserve"> </w:t>
            </w:r>
            <w:r w:rsidR="005B231A">
              <w:rPr>
                <w:rFonts w:ascii="Times New Roman" w:hAnsi="Times New Roman" w:cs="Times New Roman"/>
              </w:rPr>
              <w:br/>
            </w:r>
            <w:r w:rsidRPr="00961FB5">
              <w:rPr>
                <w:rFonts w:ascii="Times New Roman" w:hAnsi="Times New Roman" w:cs="Times New Roman"/>
              </w:rPr>
              <w:t>z przeprowadzeniem tego postępowania, jak również do celów archiwalnych w interesie publicznym,</w:t>
            </w:r>
          </w:p>
          <w:p w14:paraId="1FE131EB" w14:textId="065E36D7" w:rsidR="005B231A" w:rsidRDefault="009B0CA2" w:rsidP="005B231A">
            <w:pPr>
              <w:pStyle w:val="Akapitzlist"/>
              <w:numPr>
                <w:ilvl w:val="0"/>
                <w:numId w:val="2"/>
              </w:numPr>
              <w:ind w:left="335"/>
              <w:jc w:val="both"/>
              <w:rPr>
                <w:rFonts w:ascii="Times New Roman" w:hAnsi="Times New Roman" w:cs="Times New Roman"/>
              </w:rPr>
            </w:pPr>
            <w:r w:rsidRPr="005B231A">
              <w:rPr>
                <w:rFonts w:ascii="Times New Roman" w:hAnsi="Times New Roman" w:cs="Times New Roman"/>
              </w:rPr>
              <w:t>prawo żądania ograniczenia przetwarzania danych osobowych, z zastrzeżeniem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 xml:space="preserve">ograniczeń dostępu do danych osobowych wynikających z art. 4 ust. 1, art. 5 ust. 1 i art. 5a </w:t>
            </w:r>
            <w:proofErr w:type="spellStart"/>
            <w:r w:rsidRPr="005B231A">
              <w:rPr>
                <w:rFonts w:ascii="Times New Roman" w:hAnsi="Times New Roman" w:cs="Times New Roman"/>
              </w:rPr>
              <w:t>uodo</w:t>
            </w:r>
            <w:proofErr w:type="spellEnd"/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="005B231A">
              <w:rPr>
                <w:rFonts w:ascii="Times New Roman" w:hAnsi="Times New Roman" w:cs="Times New Roman"/>
              </w:rPr>
              <w:br/>
            </w:r>
            <w:r w:rsidRPr="005B231A">
              <w:rPr>
                <w:rFonts w:ascii="Times New Roman" w:hAnsi="Times New Roman" w:cs="Times New Roman"/>
              </w:rPr>
              <w:t>w związku z art. 23 ust. 1 lit. a, c, d i lit. i rozporządzenia 2016/679 oraz z art. 20 ust. 1d zdanie drugi</w:t>
            </w:r>
            <w:r w:rsidR="00034C45" w:rsidRPr="005B231A">
              <w:rPr>
                <w:rFonts w:ascii="Times New Roman" w:hAnsi="Times New Roman" w:cs="Times New Roman"/>
              </w:rPr>
              <w:t xml:space="preserve">e </w:t>
            </w:r>
            <w:r w:rsidRPr="005B231A">
              <w:rPr>
                <w:rFonts w:ascii="Times New Roman" w:hAnsi="Times New Roman" w:cs="Times New Roman"/>
              </w:rPr>
              <w:t xml:space="preserve">w związku z art. 25 i art. 46b ust. 1 i 2 ustawy </w:t>
            </w:r>
            <w:r w:rsidRPr="005B231A">
              <w:rPr>
                <w:rFonts w:ascii="Times New Roman" w:hAnsi="Times New Roman" w:cs="Times New Roman"/>
                <w:i/>
              </w:rPr>
              <w:t>o Policji</w:t>
            </w:r>
            <w:r w:rsidRPr="005B231A">
              <w:rPr>
                <w:rFonts w:ascii="Times New Roman" w:hAnsi="Times New Roman" w:cs="Times New Roman"/>
              </w:rPr>
              <w:t xml:space="preserve">, a także </w:t>
            </w:r>
            <w:r w:rsidR="00835611">
              <w:rPr>
                <w:rFonts w:ascii="Times New Roman" w:hAnsi="Times New Roman" w:cs="Times New Roman"/>
              </w:rPr>
              <w:br/>
            </w:r>
            <w:r w:rsidRPr="005B231A">
              <w:rPr>
                <w:rFonts w:ascii="Times New Roman" w:hAnsi="Times New Roman" w:cs="Times New Roman"/>
              </w:rPr>
              <w:t>z zastrzeżeniem, że w przypadku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>ograniczenia przetwarzania dane osobowe mogą być przetwarzane w celu ustalenia, dochodzenia lub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 xml:space="preserve">obrony roszczeń związanych </w:t>
            </w:r>
            <w:r w:rsidR="00835611">
              <w:rPr>
                <w:rFonts w:ascii="Times New Roman" w:hAnsi="Times New Roman" w:cs="Times New Roman"/>
              </w:rPr>
              <w:br/>
            </w:r>
            <w:r w:rsidRPr="005B231A">
              <w:rPr>
                <w:rFonts w:ascii="Times New Roman" w:hAnsi="Times New Roman" w:cs="Times New Roman"/>
              </w:rPr>
              <w:t>z przeprowadzeniem postępowania kwalifikacyjnego lub w celu ochrony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>praw innej osoby fizycznej lub prawnej, lub z uwagi na ważne względy interesu publicznego</w:t>
            </w:r>
            <w:r w:rsidR="005B231A">
              <w:rPr>
                <w:rFonts w:ascii="Times New Roman" w:hAnsi="Times New Roman" w:cs="Times New Roman"/>
              </w:rPr>
              <w:t>;</w:t>
            </w:r>
          </w:p>
          <w:p w14:paraId="277EF1A4" w14:textId="13286168" w:rsidR="009B0CA2" w:rsidRPr="005B231A" w:rsidRDefault="009B0CA2" w:rsidP="005B231A">
            <w:pPr>
              <w:pStyle w:val="Akapitzlist"/>
              <w:numPr>
                <w:ilvl w:val="0"/>
                <w:numId w:val="2"/>
              </w:numPr>
              <w:ind w:left="335"/>
              <w:jc w:val="both"/>
              <w:rPr>
                <w:rFonts w:ascii="Times New Roman" w:hAnsi="Times New Roman" w:cs="Times New Roman"/>
              </w:rPr>
            </w:pPr>
            <w:r w:rsidRPr="005B231A">
              <w:rPr>
                <w:rFonts w:ascii="Times New Roman" w:hAnsi="Times New Roman" w:cs="Times New Roman"/>
              </w:rPr>
              <w:t>prawo wniesienia sprzeciwu wobec przetwarzania danych osobowych z przyczyn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>związanych z</w:t>
            </w:r>
            <w:r w:rsidR="00034C45" w:rsidRPr="005B231A">
              <w:rPr>
                <w:rFonts w:ascii="Times New Roman" w:hAnsi="Times New Roman" w:cs="Times New Roman"/>
              </w:rPr>
              <w:t xml:space="preserve">e </w:t>
            </w:r>
            <w:r w:rsidRPr="005B231A">
              <w:rPr>
                <w:rFonts w:ascii="Times New Roman" w:hAnsi="Times New Roman" w:cs="Times New Roman"/>
              </w:rPr>
              <w:t>szczególną sytuacją</w:t>
            </w:r>
            <w:r w:rsidR="00034C45" w:rsidRPr="005B231A">
              <w:rPr>
                <w:rFonts w:ascii="Times New Roman" w:hAnsi="Times New Roman" w:cs="Times New Roman"/>
              </w:rPr>
              <w:t xml:space="preserve"> osoby</w:t>
            </w:r>
            <w:r w:rsidRPr="005B231A">
              <w:rPr>
                <w:rFonts w:ascii="Times New Roman" w:hAnsi="Times New Roman" w:cs="Times New Roman"/>
              </w:rPr>
              <w:t>, z zastrzeżeniem ograniczeń dostępu do danych osobowych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 xml:space="preserve">wynikających z art. 4 ust. 1, art. 5 ust. 1 i art. 5a </w:t>
            </w:r>
            <w:proofErr w:type="spellStart"/>
            <w:r w:rsidRPr="005B231A">
              <w:rPr>
                <w:rFonts w:ascii="Times New Roman" w:hAnsi="Times New Roman" w:cs="Times New Roman"/>
              </w:rPr>
              <w:t>uodo</w:t>
            </w:r>
            <w:proofErr w:type="spellEnd"/>
            <w:r w:rsidRPr="005B231A">
              <w:rPr>
                <w:rFonts w:ascii="Times New Roman" w:hAnsi="Times New Roman" w:cs="Times New Roman"/>
              </w:rPr>
              <w:t xml:space="preserve"> w związku z art. 23 ust. 1 lit. a, c, d i lit. i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 xml:space="preserve">rozporządzenia 2016/679 oraz z art. 20 ust. 1d zdanie drugie w związku </w:t>
            </w:r>
            <w:r w:rsidR="005B231A">
              <w:rPr>
                <w:rFonts w:ascii="Times New Roman" w:hAnsi="Times New Roman" w:cs="Times New Roman"/>
              </w:rPr>
              <w:br/>
            </w:r>
            <w:r w:rsidRPr="005B231A">
              <w:rPr>
                <w:rFonts w:ascii="Times New Roman" w:hAnsi="Times New Roman" w:cs="Times New Roman"/>
              </w:rPr>
              <w:t>z art.</w:t>
            </w:r>
            <w:r w:rsid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>25 i art. 46b ust. 1 i 2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 xml:space="preserve">ustawy </w:t>
            </w:r>
            <w:r w:rsidRPr="005B231A">
              <w:rPr>
                <w:rFonts w:ascii="Times New Roman" w:hAnsi="Times New Roman" w:cs="Times New Roman"/>
                <w:i/>
              </w:rPr>
              <w:t>o Policji</w:t>
            </w:r>
            <w:r w:rsidRPr="005B231A">
              <w:rPr>
                <w:rFonts w:ascii="Times New Roman" w:hAnsi="Times New Roman" w:cs="Times New Roman"/>
              </w:rPr>
              <w:t>, a także z zastrzeżeniem, że administratorowi wolno przetwarzać dane osobowe, gdy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>istnieją ważne prawnie uzasadnione podstawy do ich przetwarzania nadrzędne wobec interesów, praw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>i wolności osoby, której dane dotyczą, lub gdy istnieją podstawy do ustalenia, dochodzenia lub obrony</w:t>
            </w:r>
            <w:r w:rsidR="00034C45" w:rsidRPr="005B231A">
              <w:rPr>
                <w:rFonts w:ascii="Times New Roman" w:hAnsi="Times New Roman" w:cs="Times New Roman"/>
              </w:rPr>
              <w:t xml:space="preserve"> </w:t>
            </w:r>
            <w:r w:rsidRPr="005B231A">
              <w:rPr>
                <w:rFonts w:ascii="Times New Roman" w:hAnsi="Times New Roman" w:cs="Times New Roman"/>
              </w:rPr>
              <w:t>roszczeń</w:t>
            </w:r>
            <w:r w:rsidR="005D48D1" w:rsidRPr="005B231A">
              <w:rPr>
                <w:rFonts w:ascii="Times New Roman" w:hAnsi="Times New Roman" w:cs="Times New Roman"/>
              </w:rPr>
              <w:t>.</w:t>
            </w:r>
          </w:p>
        </w:tc>
      </w:tr>
    </w:tbl>
    <w:p w14:paraId="63A99896" w14:textId="2730EA6F" w:rsidR="00F4191C" w:rsidRPr="0069571D" w:rsidRDefault="00F4191C" w:rsidP="00F4191C">
      <w:pPr>
        <w:pStyle w:val="Akapitzlist"/>
        <w:jc w:val="both"/>
        <w:rPr>
          <w:rFonts w:ascii="Times New Roman" w:hAnsi="Times New Roman" w:cs="Times New Roman"/>
        </w:rPr>
      </w:pPr>
    </w:p>
    <w:p w14:paraId="0FDC7CCB" w14:textId="68477032" w:rsidR="00F4191C" w:rsidRPr="0069571D" w:rsidRDefault="00F4191C" w:rsidP="00F4191C">
      <w:pPr>
        <w:pStyle w:val="Akapitzlist"/>
        <w:jc w:val="both"/>
        <w:rPr>
          <w:rFonts w:ascii="Times New Roman" w:hAnsi="Times New Roman" w:cs="Times New Roman"/>
        </w:rPr>
      </w:pPr>
    </w:p>
    <w:sectPr w:rsidR="00F4191C" w:rsidRPr="00695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2B334" w14:textId="77777777" w:rsidR="002C0773" w:rsidRDefault="002C0773" w:rsidP="00F4191C">
      <w:pPr>
        <w:spacing w:after="0" w:line="240" w:lineRule="auto"/>
      </w:pPr>
      <w:r>
        <w:separator/>
      </w:r>
    </w:p>
  </w:endnote>
  <w:endnote w:type="continuationSeparator" w:id="0">
    <w:p w14:paraId="7875083F" w14:textId="77777777" w:rsidR="002C0773" w:rsidRDefault="002C0773" w:rsidP="00F4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6F8A2" w14:textId="77777777" w:rsidR="002C0773" w:rsidRDefault="002C0773" w:rsidP="00F4191C">
      <w:pPr>
        <w:spacing w:after="0" w:line="240" w:lineRule="auto"/>
      </w:pPr>
      <w:r>
        <w:separator/>
      </w:r>
    </w:p>
  </w:footnote>
  <w:footnote w:type="continuationSeparator" w:id="0">
    <w:p w14:paraId="580E8A8E" w14:textId="77777777" w:rsidR="002C0773" w:rsidRDefault="002C0773" w:rsidP="00F4191C">
      <w:pPr>
        <w:spacing w:after="0" w:line="240" w:lineRule="auto"/>
      </w:pPr>
      <w:r>
        <w:continuationSeparator/>
      </w:r>
    </w:p>
  </w:footnote>
  <w:footnote w:id="1">
    <w:p w14:paraId="7A4C4F6B" w14:textId="77777777" w:rsidR="00E52AC5" w:rsidRPr="00085F24" w:rsidRDefault="00E52AC5" w:rsidP="00E52AC5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085F2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85F24">
        <w:rPr>
          <w:rFonts w:ascii="Times New Roman" w:hAnsi="Times New Roman" w:cs="Times New Roman"/>
          <w:sz w:val="18"/>
          <w:szCs w:val="18"/>
        </w:rPr>
        <w:t xml:space="preserve"> Rozporządzenie Parlamentu Europejskiego i Rady (UE) 2016/679 z dnia 27 kwietnia 2016 r. </w:t>
      </w:r>
      <w:r w:rsidRPr="00085F24">
        <w:rPr>
          <w:rFonts w:ascii="Times New Roman" w:hAnsi="Times New Roman" w:cs="Times New Roman"/>
          <w:i/>
          <w:sz w:val="18"/>
          <w:szCs w:val="18"/>
        </w:rPr>
        <w:t>w sprawie ochrony osób fizycznych w związku z przetwarzaniem danych osobowych i w sprawie swobodnego przepływu takich danych</w:t>
      </w:r>
      <w:r w:rsidRPr="00085F24">
        <w:rPr>
          <w:rFonts w:ascii="Times New Roman" w:hAnsi="Times New Roman" w:cs="Times New Roman"/>
          <w:sz w:val="18"/>
          <w:szCs w:val="18"/>
        </w:rPr>
        <w:t xml:space="preserve"> </w:t>
      </w:r>
      <w:r w:rsidRPr="00085F24">
        <w:rPr>
          <w:rFonts w:ascii="Times New Roman" w:hAnsi="Times New Roman" w:cs="Times New Roman"/>
          <w:i/>
          <w:sz w:val="18"/>
          <w:szCs w:val="18"/>
        </w:rPr>
        <w:t>oraz uchylenia dyrektywy 95/46/WE</w:t>
      </w:r>
      <w:r>
        <w:rPr>
          <w:rFonts w:ascii="Times New Roman" w:hAnsi="Times New Roman" w:cs="Times New Roman"/>
          <w:i/>
          <w:sz w:val="18"/>
          <w:szCs w:val="18"/>
        </w:rPr>
        <w:t xml:space="preserve"> (ogólne rozporządzenie o ochronie danych) </w:t>
      </w:r>
      <w:r>
        <w:rPr>
          <w:rFonts w:ascii="Times New Roman" w:hAnsi="Times New Roman" w:cs="Times New Roman"/>
          <w:sz w:val="18"/>
          <w:szCs w:val="18"/>
        </w:rPr>
        <w:t xml:space="preserve">(Dz. Urz. UE. L Nr 119, str. 1 z </w:t>
      </w:r>
      <w:proofErr w:type="spellStart"/>
      <w:r>
        <w:rPr>
          <w:rFonts w:ascii="Times New Roman" w:hAnsi="Times New Roman" w:cs="Times New Roman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sz w:val="18"/>
          <w:szCs w:val="18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08B"/>
    <w:multiLevelType w:val="hybridMultilevel"/>
    <w:tmpl w:val="4E6A880E"/>
    <w:lvl w:ilvl="0" w:tplc="9C26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DB4"/>
    <w:multiLevelType w:val="hybridMultilevel"/>
    <w:tmpl w:val="A806723E"/>
    <w:lvl w:ilvl="0" w:tplc="9C26E1B0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34F7AB4"/>
    <w:multiLevelType w:val="hybridMultilevel"/>
    <w:tmpl w:val="5AC0D000"/>
    <w:lvl w:ilvl="0" w:tplc="0415000F">
      <w:start w:val="1"/>
      <w:numFmt w:val="decimal"/>
      <w:lvlText w:val="%1."/>
      <w:lvlJc w:val="left"/>
      <w:pPr>
        <w:ind w:left="1092" w:hanging="360"/>
      </w:p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" w15:restartNumberingAfterBreak="0">
    <w:nsid w:val="160E39FF"/>
    <w:multiLevelType w:val="hybridMultilevel"/>
    <w:tmpl w:val="965A78B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4" w15:restartNumberingAfterBreak="0">
    <w:nsid w:val="17A7262A"/>
    <w:multiLevelType w:val="hybridMultilevel"/>
    <w:tmpl w:val="77BE2200"/>
    <w:lvl w:ilvl="0" w:tplc="FBCEBD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A4C46"/>
    <w:multiLevelType w:val="hybridMultilevel"/>
    <w:tmpl w:val="AFF028A2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 w15:restartNumberingAfterBreak="0">
    <w:nsid w:val="207B39B8"/>
    <w:multiLevelType w:val="hybridMultilevel"/>
    <w:tmpl w:val="55F29B9E"/>
    <w:lvl w:ilvl="0" w:tplc="9C26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11CFE"/>
    <w:multiLevelType w:val="hybridMultilevel"/>
    <w:tmpl w:val="EA182150"/>
    <w:lvl w:ilvl="0" w:tplc="04150011">
      <w:start w:val="1"/>
      <w:numFmt w:val="decimal"/>
      <w:lvlText w:val="%1)"/>
      <w:lvlJc w:val="left"/>
      <w:pPr>
        <w:ind w:left="1055" w:hanging="360"/>
      </w:pPr>
    </w:lvl>
    <w:lvl w:ilvl="1" w:tplc="04150019" w:tentative="1">
      <w:start w:val="1"/>
      <w:numFmt w:val="lowerLetter"/>
      <w:lvlText w:val="%2."/>
      <w:lvlJc w:val="left"/>
      <w:pPr>
        <w:ind w:left="1775" w:hanging="360"/>
      </w:pPr>
    </w:lvl>
    <w:lvl w:ilvl="2" w:tplc="0415001B" w:tentative="1">
      <w:start w:val="1"/>
      <w:numFmt w:val="lowerRoman"/>
      <w:lvlText w:val="%3."/>
      <w:lvlJc w:val="right"/>
      <w:pPr>
        <w:ind w:left="2495" w:hanging="180"/>
      </w:pPr>
    </w:lvl>
    <w:lvl w:ilvl="3" w:tplc="0415000F" w:tentative="1">
      <w:start w:val="1"/>
      <w:numFmt w:val="decimal"/>
      <w:lvlText w:val="%4."/>
      <w:lvlJc w:val="left"/>
      <w:pPr>
        <w:ind w:left="3215" w:hanging="360"/>
      </w:pPr>
    </w:lvl>
    <w:lvl w:ilvl="4" w:tplc="04150019" w:tentative="1">
      <w:start w:val="1"/>
      <w:numFmt w:val="lowerLetter"/>
      <w:lvlText w:val="%5."/>
      <w:lvlJc w:val="left"/>
      <w:pPr>
        <w:ind w:left="3935" w:hanging="360"/>
      </w:pPr>
    </w:lvl>
    <w:lvl w:ilvl="5" w:tplc="0415001B" w:tentative="1">
      <w:start w:val="1"/>
      <w:numFmt w:val="lowerRoman"/>
      <w:lvlText w:val="%6."/>
      <w:lvlJc w:val="right"/>
      <w:pPr>
        <w:ind w:left="4655" w:hanging="180"/>
      </w:pPr>
    </w:lvl>
    <w:lvl w:ilvl="6" w:tplc="0415000F" w:tentative="1">
      <w:start w:val="1"/>
      <w:numFmt w:val="decimal"/>
      <w:lvlText w:val="%7."/>
      <w:lvlJc w:val="left"/>
      <w:pPr>
        <w:ind w:left="5375" w:hanging="360"/>
      </w:pPr>
    </w:lvl>
    <w:lvl w:ilvl="7" w:tplc="04150019" w:tentative="1">
      <w:start w:val="1"/>
      <w:numFmt w:val="lowerLetter"/>
      <w:lvlText w:val="%8."/>
      <w:lvlJc w:val="left"/>
      <w:pPr>
        <w:ind w:left="6095" w:hanging="360"/>
      </w:pPr>
    </w:lvl>
    <w:lvl w:ilvl="8" w:tplc="0415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8" w15:restartNumberingAfterBreak="0">
    <w:nsid w:val="481F09DD"/>
    <w:multiLevelType w:val="hybridMultilevel"/>
    <w:tmpl w:val="4D90FA98"/>
    <w:lvl w:ilvl="0" w:tplc="9C26E1B0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34C000A"/>
    <w:multiLevelType w:val="hybridMultilevel"/>
    <w:tmpl w:val="9AB46B9A"/>
    <w:lvl w:ilvl="0" w:tplc="9B6CFD0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2F"/>
    <w:rsid w:val="00012553"/>
    <w:rsid w:val="00034C45"/>
    <w:rsid w:val="000620DD"/>
    <w:rsid w:val="00085F24"/>
    <w:rsid w:val="00095B79"/>
    <w:rsid w:val="000A2E69"/>
    <w:rsid w:val="000C514A"/>
    <w:rsid w:val="000D16F3"/>
    <w:rsid w:val="00141E52"/>
    <w:rsid w:val="001619DE"/>
    <w:rsid w:val="0016649A"/>
    <w:rsid w:val="00190A91"/>
    <w:rsid w:val="001B0DBD"/>
    <w:rsid w:val="001B118D"/>
    <w:rsid w:val="001C03E0"/>
    <w:rsid w:val="001C05A0"/>
    <w:rsid w:val="001C2554"/>
    <w:rsid w:val="001D1061"/>
    <w:rsid w:val="001F3F2F"/>
    <w:rsid w:val="002059BF"/>
    <w:rsid w:val="002C0773"/>
    <w:rsid w:val="002E4C00"/>
    <w:rsid w:val="003612B8"/>
    <w:rsid w:val="003654A4"/>
    <w:rsid w:val="00371694"/>
    <w:rsid w:val="00374A99"/>
    <w:rsid w:val="0042557C"/>
    <w:rsid w:val="00434573"/>
    <w:rsid w:val="004718DA"/>
    <w:rsid w:val="00492D82"/>
    <w:rsid w:val="0050218F"/>
    <w:rsid w:val="005033A2"/>
    <w:rsid w:val="005222BD"/>
    <w:rsid w:val="00594727"/>
    <w:rsid w:val="00597BAD"/>
    <w:rsid w:val="005B231A"/>
    <w:rsid w:val="005D48D1"/>
    <w:rsid w:val="005D565D"/>
    <w:rsid w:val="0066166F"/>
    <w:rsid w:val="0069571D"/>
    <w:rsid w:val="006C4CC5"/>
    <w:rsid w:val="006D5E42"/>
    <w:rsid w:val="00714B09"/>
    <w:rsid w:val="0071770F"/>
    <w:rsid w:val="00752F9A"/>
    <w:rsid w:val="007562DA"/>
    <w:rsid w:val="00794B0E"/>
    <w:rsid w:val="007A527E"/>
    <w:rsid w:val="007D7930"/>
    <w:rsid w:val="008315A2"/>
    <w:rsid w:val="00835611"/>
    <w:rsid w:val="0086058E"/>
    <w:rsid w:val="0086171A"/>
    <w:rsid w:val="008A6CA5"/>
    <w:rsid w:val="008D1D5E"/>
    <w:rsid w:val="00961FB5"/>
    <w:rsid w:val="0097591F"/>
    <w:rsid w:val="009B0CA2"/>
    <w:rsid w:val="009D2973"/>
    <w:rsid w:val="00A66AB0"/>
    <w:rsid w:val="00AA235D"/>
    <w:rsid w:val="00AE536A"/>
    <w:rsid w:val="00B12F85"/>
    <w:rsid w:val="00B22CAE"/>
    <w:rsid w:val="00B43BE6"/>
    <w:rsid w:val="00B64351"/>
    <w:rsid w:val="00B92993"/>
    <w:rsid w:val="00BD3F82"/>
    <w:rsid w:val="00BD4CBB"/>
    <w:rsid w:val="00C007F7"/>
    <w:rsid w:val="00C477CD"/>
    <w:rsid w:val="00C50E48"/>
    <w:rsid w:val="00CC1FB1"/>
    <w:rsid w:val="00CF4200"/>
    <w:rsid w:val="00D00784"/>
    <w:rsid w:val="00D0379C"/>
    <w:rsid w:val="00D43F7D"/>
    <w:rsid w:val="00D94C09"/>
    <w:rsid w:val="00DB2028"/>
    <w:rsid w:val="00DE63D0"/>
    <w:rsid w:val="00E1213E"/>
    <w:rsid w:val="00E3701C"/>
    <w:rsid w:val="00E52AC5"/>
    <w:rsid w:val="00EC3388"/>
    <w:rsid w:val="00EF438E"/>
    <w:rsid w:val="00F148B3"/>
    <w:rsid w:val="00F2751E"/>
    <w:rsid w:val="00F31577"/>
    <w:rsid w:val="00F34FE8"/>
    <w:rsid w:val="00F4191C"/>
    <w:rsid w:val="00F8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685C"/>
  <w15:chartTrackingRefBased/>
  <w15:docId w15:val="{19E3522A-F1A2-4B61-9A12-CA0FE183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148B3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148B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C1FB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9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9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19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0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0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0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0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0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pkisp@policj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.kgp@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C201-F69E-4F9A-8EB0-B3B69453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1436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Żebrowski</dc:creator>
  <cp:keywords/>
  <dc:description/>
  <cp:lastModifiedBy>A95548</cp:lastModifiedBy>
  <cp:revision>2</cp:revision>
  <cp:lastPrinted>2026-03-04T08:27:00Z</cp:lastPrinted>
  <dcterms:created xsi:type="dcterms:W3CDTF">2026-03-12T12:09:00Z</dcterms:created>
  <dcterms:modified xsi:type="dcterms:W3CDTF">2026-03-12T12:09:00Z</dcterms:modified>
</cp:coreProperties>
</file>